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9A619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06660918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13778283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6AD6962E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454C6490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1EBAB9E9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7C7AF210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13A54886" w14:textId="77777777" w:rsidR="00CD3E5D" w:rsidRDefault="00CD3E5D"/>
    <w:p w14:paraId="46DC0822" w14:textId="77777777" w:rsidR="00147999" w:rsidRDefault="00147999"/>
    <w:p w14:paraId="0230D6D3" w14:textId="77777777" w:rsidR="004914D4" w:rsidRDefault="004914D4"/>
    <w:p w14:paraId="26AE014B" w14:textId="77777777" w:rsidR="004914D4" w:rsidRDefault="004914D4"/>
    <w:p w14:paraId="7C746D44" w14:textId="77777777" w:rsidR="004914D4" w:rsidRDefault="004914D4"/>
    <w:p w14:paraId="1990C470" w14:textId="77777777" w:rsidR="004914D4" w:rsidRDefault="004914D4"/>
    <w:p w14:paraId="61CCC48B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79CE9C2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9C0621D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480B392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875DB5A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0C6CFA71" w14:textId="77777777" w:rsidR="00AD79D0" w:rsidRDefault="00AD79D0" w:rsidP="004914D4">
      <w:pPr>
        <w:jc w:val="center"/>
        <w:rPr>
          <w:sz w:val="28"/>
          <w:szCs w:val="28"/>
        </w:rPr>
      </w:pPr>
    </w:p>
    <w:p w14:paraId="504C32FE" w14:textId="77777777" w:rsidR="00D92EC0" w:rsidRPr="00D92EC0" w:rsidRDefault="004914D4" w:rsidP="004914D4">
      <w:pPr>
        <w:jc w:val="center"/>
        <w:rPr>
          <w:b/>
          <w:bCs/>
          <w:sz w:val="28"/>
          <w:szCs w:val="28"/>
        </w:rPr>
      </w:pPr>
      <w:r w:rsidRPr="00D92EC0">
        <w:rPr>
          <w:b/>
          <w:bCs/>
          <w:sz w:val="28"/>
          <w:szCs w:val="28"/>
        </w:rPr>
        <w:t xml:space="preserve">по дисциплине </w:t>
      </w:r>
    </w:p>
    <w:p w14:paraId="24AABDFD" w14:textId="77777777" w:rsidR="00D92EC0" w:rsidRPr="00D92EC0" w:rsidRDefault="00D92EC0" w:rsidP="004914D4">
      <w:pPr>
        <w:jc w:val="center"/>
        <w:rPr>
          <w:b/>
          <w:bCs/>
          <w:sz w:val="28"/>
          <w:szCs w:val="28"/>
        </w:rPr>
      </w:pPr>
    </w:p>
    <w:p w14:paraId="4BD0865C" w14:textId="164D0AF9" w:rsidR="004914D4" w:rsidRPr="00D92EC0" w:rsidRDefault="004914D4" w:rsidP="004914D4">
      <w:pPr>
        <w:jc w:val="center"/>
        <w:rPr>
          <w:b/>
          <w:bCs/>
          <w:sz w:val="28"/>
          <w:szCs w:val="28"/>
        </w:rPr>
      </w:pPr>
      <w:r w:rsidRPr="00D92EC0">
        <w:rPr>
          <w:b/>
          <w:bCs/>
          <w:sz w:val="28"/>
          <w:szCs w:val="28"/>
        </w:rPr>
        <w:t>«</w:t>
      </w:r>
      <w:r w:rsidR="00B301B7" w:rsidRPr="00D92EC0">
        <w:rPr>
          <w:b/>
          <w:bCs/>
          <w:sz w:val="28"/>
          <w:szCs w:val="28"/>
        </w:rPr>
        <w:t>Гражданский процесс</w:t>
      </w:r>
      <w:r w:rsidRPr="00D92EC0">
        <w:rPr>
          <w:b/>
          <w:bCs/>
          <w:sz w:val="28"/>
          <w:szCs w:val="28"/>
        </w:rPr>
        <w:t>»</w:t>
      </w:r>
    </w:p>
    <w:p w14:paraId="19BF51F0" w14:textId="77777777" w:rsidR="004914D4" w:rsidRDefault="004914D4" w:rsidP="004914D4">
      <w:pPr>
        <w:jc w:val="center"/>
        <w:rPr>
          <w:sz w:val="28"/>
          <w:szCs w:val="28"/>
        </w:rPr>
      </w:pPr>
    </w:p>
    <w:p w14:paraId="5BB727D9" w14:textId="77777777" w:rsidR="004914D4" w:rsidRDefault="004914D4" w:rsidP="004914D4">
      <w:pPr>
        <w:jc w:val="center"/>
        <w:rPr>
          <w:sz w:val="28"/>
          <w:szCs w:val="28"/>
        </w:rPr>
      </w:pPr>
    </w:p>
    <w:p w14:paraId="1C808A7F" w14:textId="77777777" w:rsidR="004914D4" w:rsidRDefault="004914D4" w:rsidP="004914D4">
      <w:pPr>
        <w:jc w:val="center"/>
        <w:rPr>
          <w:sz w:val="28"/>
          <w:szCs w:val="28"/>
        </w:rPr>
      </w:pPr>
    </w:p>
    <w:p w14:paraId="0A4DFBBD" w14:textId="77777777" w:rsidR="004914D4" w:rsidRDefault="004914D4" w:rsidP="004914D4">
      <w:pPr>
        <w:jc w:val="center"/>
        <w:rPr>
          <w:sz w:val="28"/>
          <w:szCs w:val="28"/>
        </w:rPr>
      </w:pPr>
    </w:p>
    <w:p w14:paraId="36CEB969" w14:textId="77777777" w:rsidR="00DC376D" w:rsidRPr="00D04F7C" w:rsidRDefault="00DC376D" w:rsidP="00DC376D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33ABD267" w14:textId="77777777" w:rsidR="00DC376D" w:rsidRDefault="00DC376D" w:rsidP="00DC376D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61B38A6A" w14:textId="77777777" w:rsidR="00DC376D" w:rsidRDefault="00DC376D" w:rsidP="00DC376D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3FD1EBE9" w14:textId="77777777" w:rsidR="00DC376D" w:rsidRPr="009F249C" w:rsidRDefault="00DC376D" w:rsidP="00DC376D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73541698" w14:textId="77777777" w:rsidR="00DC376D" w:rsidRDefault="00DC376D" w:rsidP="00DC376D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7AA47157" w14:textId="77777777" w:rsidR="004914D4" w:rsidRDefault="004914D4" w:rsidP="004914D4">
      <w:pPr>
        <w:rPr>
          <w:i/>
        </w:rPr>
      </w:pPr>
    </w:p>
    <w:p w14:paraId="119D1CBB" w14:textId="77777777" w:rsidR="004914D4" w:rsidRDefault="004914D4" w:rsidP="004914D4">
      <w:pPr>
        <w:rPr>
          <w:i/>
        </w:rPr>
      </w:pPr>
    </w:p>
    <w:p w14:paraId="5363EACE" w14:textId="77777777" w:rsidR="004914D4" w:rsidRDefault="004914D4" w:rsidP="004914D4">
      <w:pPr>
        <w:rPr>
          <w:i/>
        </w:rPr>
      </w:pPr>
    </w:p>
    <w:p w14:paraId="3B33B581" w14:textId="77777777" w:rsidR="004914D4" w:rsidRDefault="004914D4" w:rsidP="004914D4"/>
    <w:p w14:paraId="49C6F971" w14:textId="77777777" w:rsidR="004914D4" w:rsidRDefault="004914D4" w:rsidP="004914D4"/>
    <w:p w14:paraId="715C4D3F" w14:textId="77777777" w:rsidR="004914D4" w:rsidRDefault="004914D4" w:rsidP="004914D4"/>
    <w:p w14:paraId="7D0C6AFC" w14:textId="77777777" w:rsidR="004914D4" w:rsidRDefault="004914D4" w:rsidP="004914D4"/>
    <w:p w14:paraId="6071448C" w14:textId="77777777" w:rsidR="004914D4" w:rsidRDefault="004914D4" w:rsidP="004914D4"/>
    <w:p w14:paraId="745FAA90" w14:textId="77777777" w:rsidR="004914D4" w:rsidRPr="00AD79D0" w:rsidRDefault="004914D4" w:rsidP="004914D4"/>
    <w:p w14:paraId="151F523F" w14:textId="77777777" w:rsidR="004914D4" w:rsidRDefault="004914D4" w:rsidP="004914D4"/>
    <w:p w14:paraId="048818A1" w14:textId="77777777" w:rsidR="004914D4" w:rsidRDefault="004914D4" w:rsidP="004914D4"/>
    <w:p w14:paraId="74259088" w14:textId="77777777" w:rsidR="004914D4" w:rsidRDefault="004914D4" w:rsidP="004914D4"/>
    <w:p w14:paraId="6026AC83" w14:textId="77777777" w:rsidR="004914D4" w:rsidRDefault="004914D4" w:rsidP="004914D4"/>
    <w:p w14:paraId="46B50836" w14:textId="77777777" w:rsidR="004914D4" w:rsidRDefault="004914D4" w:rsidP="004914D4"/>
    <w:p w14:paraId="2A08EBAA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DC376D" w14:paraId="6ACB03A6" w14:textId="77777777" w:rsidTr="00315785">
        <w:tc>
          <w:tcPr>
            <w:tcW w:w="5094" w:type="dxa"/>
          </w:tcPr>
          <w:p w14:paraId="748244E6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449A2C82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69AA41EE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43B024F9" w14:textId="77777777" w:rsidR="00DC376D" w:rsidRPr="009F249C" w:rsidRDefault="00DC376D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5787324E" w14:textId="77777777" w:rsidR="00DC376D" w:rsidRPr="008B2FDE" w:rsidRDefault="00DC376D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78A1CFF8" w14:textId="77777777" w:rsidR="00DC376D" w:rsidRPr="008B2FDE" w:rsidRDefault="00DC376D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72B46409" w14:textId="77777777" w:rsidR="00DC376D" w:rsidRDefault="00DC376D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0D6EB2B8" w14:textId="77777777" w:rsidR="00DC376D" w:rsidRDefault="00DC376D" w:rsidP="00315785"/>
        </w:tc>
      </w:tr>
      <w:tr w:rsidR="00DC376D" w14:paraId="5A92AFD5" w14:textId="77777777" w:rsidTr="00315785">
        <w:tc>
          <w:tcPr>
            <w:tcW w:w="5094" w:type="dxa"/>
          </w:tcPr>
          <w:p w14:paraId="0957EA19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0CBC7F0D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3662D184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080C8CD9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48706F5F" wp14:editId="1C6D660E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8416C7" w14:textId="77777777" w:rsidR="00DC376D" w:rsidRPr="009F249C" w:rsidRDefault="00DC376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3A6AC81B" w14:textId="77777777" w:rsidR="00DC376D" w:rsidRPr="009F249C" w:rsidRDefault="00DC376D" w:rsidP="00315785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2D8B784B" w14:textId="77777777" w:rsidR="00DC376D" w:rsidRDefault="00DC376D" w:rsidP="00315785"/>
        </w:tc>
      </w:tr>
    </w:tbl>
    <w:p w14:paraId="164912E2" w14:textId="77777777" w:rsidR="004914D4" w:rsidRDefault="004914D4" w:rsidP="004914D4"/>
    <w:p w14:paraId="0C66228D" w14:textId="77777777" w:rsidR="004914D4" w:rsidRDefault="004914D4" w:rsidP="004914D4"/>
    <w:p w14:paraId="45482269" w14:textId="77777777" w:rsidR="004914D4" w:rsidRDefault="004914D4" w:rsidP="004914D4"/>
    <w:p w14:paraId="7B5CEFE8" w14:textId="77777777" w:rsidR="004914D4" w:rsidRDefault="004914D4" w:rsidP="004914D4"/>
    <w:p w14:paraId="376C885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9B79BE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3E55B3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0E831F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6D13EA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45E2EF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C3BA0F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69A7C7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A5DA8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8BDBCE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204721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99881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0079D5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F2D216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1662DD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7FAC79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AC79DD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6FED43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92001B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BEFC5F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88A7CF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3E88FE2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BE4928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AD59B6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BF0F90F" w14:textId="77777777" w:rsidR="00DC376D" w:rsidRDefault="00DC376D" w:rsidP="004914D4">
      <w:pPr>
        <w:jc w:val="center"/>
        <w:rPr>
          <w:b/>
          <w:sz w:val="28"/>
          <w:szCs w:val="28"/>
        </w:rPr>
      </w:pPr>
    </w:p>
    <w:p w14:paraId="568F8359" w14:textId="77777777" w:rsidR="00DC376D" w:rsidRDefault="00DC376D" w:rsidP="004914D4">
      <w:pPr>
        <w:jc w:val="center"/>
        <w:rPr>
          <w:b/>
          <w:sz w:val="28"/>
          <w:szCs w:val="28"/>
        </w:rPr>
      </w:pPr>
    </w:p>
    <w:p w14:paraId="5AAED16F" w14:textId="77777777" w:rsidR="00DC376D" w:rsidRDefault="00DC376D" w:rsidP="004914D4">
      <w:pPr>
        <w:jc w:val="center"/>
        <w:rPr>
          <w:b/>
          <w:sz w:val="28"/>
          <w:szCs w:val="28"/>
        </w:rPr>
      </w:pPr>
    </w:p>
    <w:p w14:paraId="7FA582EF" w14:textId="77777777" w:rsidR="00DC376D" w:rsidRDefault="00DC376D" w:rsidP="004914D4">
      <w:pPr>
        <w:jc w:val="center"/>
        <w:rPr>
          <w:b/>
          <w:sz w:val="28"/>
          <w:szCs w:val="28"/>
        </w:rPr>
      </w:pPr>
    </w:p>
    <w:p w14:paraId="0B9D1572" w14:textId="77777777" w:rsidR="00DC376D" w:rsidRDefault="00DC376D" w:rsidP="004914D4">
      <w:pPr>
        <w:jc w:val="center"/>
        <w:rPr>
          <w:b/>
          <w:sz w:val="28"/>
          <w:szCs w:val="28"/>
        </w:rPr>
      </w:pPr>
    </w:p>
    <w:p w14:paraId="244C6B64" w14:textId="77777777" w:rsidR="00DC376D" w:rsidRDefault="00DC376D" w:rsidP="004914D4">
      <w:pPr>
        <w:jc w:val="center"/>
        <w:rPr>
          <w:b/>
          <w:sz w:val="28"/>
          <w:szCs w:val="28"/>
        </w:rPr>
      </w:pPr>
    </w:p>
    <w:p w14:paraId="22C09EEA" w14:textId="77777777" w:rsidR="00DC376D" w:rsidRDefault="00DC376D" w:rsidP="004914D4">
      <w:pPr>
        <w:jc w:val="center"/>
        <w:rPr>
          <w:b/>
          <w:sz w:val="28"/>
          <w:szCs w:val="28"/>
        </w:rPr>
      </w:pPr>
    </w:p>
    <w:p w14:paraId="1FB6D8BE" w14:textId="022A5765" w:rsidR="001340B1" w:rsidRDefault="001340B1" w:rsidP="004914D4">
      <w:pPr>
        <w:jc w:val="center"/>
        <w:rPr>
          <w:b/>
          <w:sz w:val="28"/>
          <w:szCs w:val="28"/>
        </w:rPr>
      </w:pPr>
    </w:p>
    <w:p w14:paraId="2D676EB2" w14:textId="77777777" w:rsidR="00D92EC0" w:rsidRDefault="00D92EC0" w:rsidP="004914D4">
      <w:pPr>
        <w:jc w:val="center"/>
        <w:rPr>
          <w:b/>
          <w:sz w:val="28"/>
          <w:szCs w:val="28"/>
        </w:rPr>
      </w:pPr>
    </w:p>
    <w:p w14:paraId="44A5B848" w14:textId="70F565C3" w:rsidR="004914D4" w:rsidRPr="004914D4" w:rsidRDefault="004914D4" w:rsidP="00B53D24">
      <w:pPr>
        <w:ind w:firstLine="709"/>
        <w:jc w:val="both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249B7208" w14:textId="77777777" w:rsidR="004914D4" w:rsidRPr="004914D4" w:rsidRDefault="004914D4" w:rsidP="00B53D24">
      <w:pPr>
        <w:ind w:firstLine="709"/>
        <w:jc w:val="both"/>
        <w:rPr>
          <w:b/>
          <w:sz w:val="28"/>
          <w:szCs w:val="28"/>
        </w:rPr>
      </w:pPr>
    </w:p>
    <w:p w14:paraId="7A726881" w14:textId="5A875D42" w:rsidR="004914D4" w:rsidRPr="00B301B7" w:rsidRDefault="004914D4" w:rsidP="00B53D24">
      <w:pPr>
        <w:ind w:firstLine="709"/>
        <w:jc w:val="both"/>
        <w:rPr>
          <w:bCs/>
          <w:sz w:val="28"/>
          <w:szCs w:val="28"/>
        </w:rPr>
      </w:pPr>
      <w:r w:rsidRPr="00B301B7">
        <w:rPr>
          <w:bCs/>
          <w:sz w:val="28"/>
          <w:szCs w:val="28"/>
        </w:rPr>
        <w:t>Ц</w:t>
      </w:r>
      <w:r w:rsidR="008C77D0" w:rsidRPr="00B301B7">
        <w:rPr>
          <w:bCs/>
          <w:sz w:val="28"/>
          <w:szCs w:val="28"/>
        </w:rPr>
        <w:t>ель дисциплины -</w:t>
      </w:r>
      <w:r w:rsidR="00B301B7" w:rsidRPr="00B301B7">
        <w:rPr>
          <w:bCs/>
          <w:sz w:val="28"/>
          <w:szCs w:val="28"/>
        </w:rPr>
        <w:t xml:space="preserve"> формирование у студентов теоретических знаний в области гражданского процессуального права и практических навыков соотнесения знаний законов с конкретной сферой своей будущей юридической деятельности.</w:t>
      </w:r>
    </w:p>
    <w:p w14:paraId="122027A2" w14:textId="21952F9D" w:rsidR="008C77D0" w:rsidRPr="00B301B7" w:rsidRDefault="008C77D0" w:rsidP="00B53D24">
      <w:pPr>
        <w:ind w:firstLine="709"/>
        <w:jc w:val="both"/>
        <w:rPr>
          <w:bCs/>
          <w:sz w:val="28"/>
          <w:szCs w:val="28"/>
        </w:rPr>
      </w:pPr>
      <w:r w:rsidRPr="00B301B7">
        <w:rPr>
          <w:bCs/>
          <w:sz w:val="28"/>
          <w:szCs w:val="28"/>
        </w:rPr>
        <w:t>Основные задачи дисциплины -</w:t>
      </w:r>
      <w:r w:rsidR="00B301B7" w:rsidRPr="00B301B7">
        <w:rPr>
          <w:bCs/>
          <w:sz w:val="28"/>
          <w:szCs w:val="28"/>
        </w:rPr>
        <w:t xml:space="preserve"> формирование у студентов комплекса необходимых компетенций для применения норм гражданского процессуального законодательства, регулирующего деятельность судов общей юрисдикции и иных участников процесса по рассмотрению и разрешению гражданских дел, а также исполнению судебных актов; выработке практических умений и навыков по применению норм материального и процессуального права; формировании правосознания и правовой культуры студентов-юристов.</w:t>
      </w:r>
    </w:p>
    <w:p w14:paraId="6A4EF355" w14:textId="77777777" w:rsidR="00B53D24" w:rsidRDefault="00B53D24" w:rsidP="00B53D24">
      <w:pPr>
        <w:ind w:firstLine="709"/>
        <w:jc w:val="both"/>
        <w:rPr>
          <w:bCs/>
          <w:sz w:val="28"/>
          <w:szCs w:val="28"/>
        </w:rPr>
      </w:pPr>
    </w:p>
    <w:p w14:paraId="769D349C" w14:textId="73505287" w:rsidR="004914D4" w:rsidRPr="00B53D24" w:rsidRDefault="008C77D0" w:rsidP="00B53D24">
      <w:pPr>
        <w:ind w:firstLine="709"/>
        <w:jc w:val="both"/>
        <w:rPr>
          <w:b/>
          <w:bCs/>
          <w:sz w:val="28"/>
          <w:szCs w:val="28"/>
        </w:rPr>
      </w:pPr>
      <w:r w:rsidRPr="00B53D24">
        <w:rPr>
          <w:b/>
          <w:bCs/>
          <w:sz w:val="28"/>
          <w:szCs w:val="28"/>
        </w:rPr>
        <w:t xml:space="preserve">Перечень планируемых результатов </w:t>
      </w:r>
      <w:r w:rsidR="0033267D" w:rsidRPr="00B53D24">
        <w:rPr>
          <w:b/>
          <w:bCs/>
          <w:sz w:val="28"/>
          <w:szCs w:val="28"/>
        </w:rPr>
        <w:t>изучения дисциплины</w:t>
      </w:r>
      <w:r w:rsidR="00B301B7" w:rsidRPr="00B53D24">
        <w:rPr>
          <w:b/>
          <w:bCs/>
          <w:sz w:val="28"/>
          <w:szCs w:val="28"/>
        </w:rPr>
        <w:t>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3260"/>
        <w:gridCol w:w="4111"/>
      </w:tblGrid>
      <w:tr w:rsidR="00B301B7" w:rsidRPr="001622CD" w14:paraId="4396F09C" w14:textId="77777777" w:rsidTr="00F83259">
        <w:tc>
          <w:tcPr>
            <w:tcW w:w="1134" w:type="dxa"/>
            <w:shd w:val="clear" w:color="auto" w:fill="auto"/>
          </w:tcPr>
          <w:p w14:paraId="65C8F24E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Код компетенции</w:t>
            </w:r>
          </w:p>
        </w:tc>
        <w:tc>
          <w:tcPr>
            <w:tcW w:w="1843" w:type="dxa"/>
            <w:shd w:val="clear" w:color="auto" w:fill="auto"/>
          </w:tcPr>
          <w:p w14:paraId="69047D17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3260" w:type="dxa"/>
            <w:shd w:val="clear" w:color="auto" w:fill="auto"/>
          </w:tcPr>
          <w:p w14:paraId="6C3FC4A1" w14:textId="77777777" w:rsidR="00B301B7" w:rsidRPr="001622CD" w:rsidRDefault="00B301B7" w:rsidP="001622CD">
            <w:pPr>
              <w:tabs>
                <w:tab w:val="left" w:pos="540"/>
              </w:tabs>
              <w:ind w:right="-115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Индикаторы достижения компетенции</w:t>
            </w:r>
          </w:p>
        </w:tc>
        <w:tc>
          <w:tcPr>
            <w:tcW w:w="4111" w:type="dxa"/>
            <w:shd w:val="clear" w:color="auto" w:fill="auto"/>
          </w:tcPr>
          <w:p w14:paraId="65673631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301B7" w:rsidRPr="001622CD" w14:paraId="6A23B317" w14:textId="77777777" w:rsidTr="00F83259">
        <w:trPr>
          <w:trHeight w:val="1018"/>
        </w:trPr>
        <w:tc>
          <w:tcPr>
            <w:tcW w:w="1134" w:type="dxa"/>
            <w:vMerge w:val="restart"/>
            <w:shd w:val="clear" w:color="auto" w:fill="auto"/>
          </w:tcPr>
          <w:p w14:paraId="10995F5A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ПКН-2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6EBA887" w14:textId="77777777" w:rsidR="00B301B7" w:rsidRPr="001622CD" w:rsidRDefault="00B301B7" w:rsidP="001622CD">
            <w:pPr>
              <w:tabs>
                <w:tab w:val="left" w:pos="993"/>
              </w:tabs>
              <w:ind w:right="-107"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</w:t>
            </w:r>
          </w:p>
        </w:tc>
        <w:tc>
          <w:tcPr>
            <w:tcW w:w="3260" w:type="dxa"/>
            <w:shd w:val="clear" w:color="auto" w:fill="auto"/>
          </w:tcPr>
          <w:p w14:paraId="79AD4304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1.Использует понятия и виды юридической техники в правоприменительной деятельности.</w:t>
            </w:r>
          </w:p>
        </w:tc>
        <w:tc>
          <w:tcPr>
            <w:tcW w:w="4111" w:type="dxa"/>
            <w:shd w:val="clear" w:color="auto" w:fill="auto"/>
          </w:tcPr>
          <w:p w14:paraId="06F0F9F3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понятие и виды юридической техники.</w:t>
            </w:r>
          </w:p>
          <w:p w14:paraId="65B19EBD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использовать понятия и виды юридической техники.</w:t>
            </w:r>
          </w:p>
        </w:tc>
      </w:tr>
      <w:tr w:rsidR="00B301B7" w:rsidRPr="001622CD" w14:paraId="54B38774" w14:textId="77777777" w:rsidTr="00F83259">
        <w:trPr>
          <w:trHeight w:val="1056"/>
        </w:trPr>
        <w:tc>
          <w:tcPr>
            <w:tcW w:w="1134" w:type="dxa"/>
            <w:vMerge/>
            <w:shd w:val="clear" w:color="auto" w:fill="auto"/>
          </w:tcPr>
          <w:p w14:paraId="769A71E9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E1101D1" w14:textId="77777777" w:rsidR="00B301B7" w:rsidRPr="001622CD" w:rsidRDefault="00B301B7" w:rsidP="001622CD">
            <w:pPr>
              <w:tabs>
                <w:tab w:val="left" w:pos="993"/>
              </w:tabs>
              <w:ind w:right="-10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A9E5EB5" w14:textId="7F8463CE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 xml:space="preserve">2.Понимает значение юридических документов в правовом регулировании. </w:t>
            </w:r>
          </w:p>
        </w:tc>
        <w:tc>
          <w:tcPr>
            <w:tcW w:w="4111" w:type="dxa"/>
            <w:shd w:val="clear" w:color="auto" w:fill="auto"/>
          </w:tcPr>
          <w:p w14:paraId="58A445CE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структуры юридических документов.</w:t>
            </w:r>
          </w:p>
          <w:p w14:paraId="3116D9F0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анализировать юридические документы.</w:t>
            </w:r>
          </w:p>
        </w:tc>
      </w:tr>
      <w:tr w:rsidR="00B301B7" w:rsidRPr="001622CD" w14:paraId="3E731C2C" w14:textId="77777777" w:rsidTr="001622CD">
        <w:trPr>
          <w:trHeight w:val="130"/>
        </w:trPr>
        <w:tc>
          <w:tcPr>
            <w:tcW w:w="1134" w:type="dxa"/>
            <w:vMerge/>
            <w:shd w:val="clear" w:color="auto" w:fill="auto"/>
          </w:tcPr>
          <w:p w14:paraId="066060FC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A754FFB" w14:textId="77777777" w:rsidR="00B301B7" w:rsidRPr="001622CD" w:rsidRDefault="00B301B7" w:rsidP="001622CD">
            <w:pPr>
              <w:tabs>
                <w:tab w:val="left" w:pos="993"/>
              </w:tabs>
              <w:ind w:right="-10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18A1F02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3.Оценивает уровень юридической техники как показателя правовой культуры.</w:t>
            </w:r>
          </w:p>
        </w:tc>
        <w:tc>
          <w:tcPr>
            <w:tcW w:w="4111" w:type="dxa"/>
            <w:shd w:val="clear" w:color="auto" w:fill="auto"/>
          </w:tcPr>
          <w:p w14:paraId="6AD46CDC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уровни юридической техники.</w:t>
            </w:r>
          </w:p>
          <w:p w14:paraId="14D4B010" w14:textId="7C3E5D0B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оценивать уровни юридической техники.</w:t>
            </w:r>
          </w:p>
        </w:tc>
      </w:tr>
      <w:tr w:rsidR="00B301B7" w:rsidRPr="001622CD" w14:paraId="307A3766" w14:textId="77777777" w:rsidTr="00F83259">
        <w:trPr>
          <w:trHeight w:val="655"/>
        </w:trPr>
        <w:tc>
          <w:tcPr>
            <w:tcW w:w="1134" w:type="dxa"/>
            <w:vMerge/>
            <w:shd w:val="clear" w:color="auto" w:fill="auto"/>
          </w:tcPr>
          <w:p w14:paraId="610C8CF6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988B66C" w14:textId="77777777" w:rsidR="00B301B7" w:rsidRPr="001622CD" w:rsidRDefault="00B301B7" w:rsidP="001622CD">
            <w:pPr>
              <w:tabs>
                <w:tab w:val="left" w:pos="993"/>
              </w:tabs>
              <w:ind w:right="-10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CCB2D24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 xml:space="preserve">4.Грамотно применяет необходимые нормы права. </w:t>
            </w:r>
          </w:p>
        </w:tc>
        <w:tc>
          <w:tcPr>
            <w:tcW w:w="4111" w:type="dxa"/>
            <w:shd w:val="clear" w:color="auto" w:fill="auto"/>
          </w:tcPr>
          <w:p w14:paraId="298FAB1A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систему гражданского права.</w:t>
            </w:r>
          </w:p>
          <w:p w14:paraId="07A3C2F0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применять правовые нормы.</w:t>
            </w:r>
          </w:p>
        </w:tc>
      </w:tr>
      <w:tr w:rsidR="00B301B7" w:rsidRPr="001622CD" w14:paraId="682D2488" w14:textId="77777777" w:rsidTr="00F83259">
        <w:trPr>
          <w:trHeight w:val="1304"/>
        </w:trPr>
        <w:tc>
          <w:tcPr>
            <w:tcW w:w="1134" w:type="dxa"/>
            <w:vMerge/>
            <w:shd w:val="clear" w:color="auto" w:fill="auto"/>
          </w:tcPr>
          <w:p w14:paraId="5BABFF19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0664103" w14:textId="77777777" w:rsidR="00B301B7" w:rsidRPr="001622CD" w:rsidRDefault="00B301B7" w:rsidP="001622CD">
            <w:pPr>
              <w:tabs>
                <w:tab w:val="left" w:pos="993"/>
              </w:tabs>
              <w:ind w:right="-10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DD9159D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5.Владеет навыками анализа нормативных правовых актов в целях устранения правовых пробелов коллизий в правоприменительной деятельности.</w:t>
            </w:r>
          </w:p>
        </w:tc>
        <w:tc>
          <w:tcPr>
            <w:tcW w:w="4111" w:type="dxa"/>
            <w:shd w:val="clear" w:color="auto" w:fill="auto"/>
          </w:tcPr>
          <w:p w14:paraId="2C1EF5E3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понятия коллизий и пути их решения.</w:t>
            </w:r>
          </w:p>
          <w:p w14:paraId="3ACBD4BD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принять знания о порядке решения правовых коллизий. </w:t>
            </w:r>
          </w:p>
          <w:p w14:paraId="38AD373E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301B7" w:rsidRPr="001622CD" w14:paraId="159F7310" w14:textId="77777777" w:rsidTr="001622CD">
        <w:trPr>
          <w:trHeight w:val="130"/>
        </w:trPr>
        <w:tc>
          <w:tcPr>
            <w:tcW w:w="1134" w:type="dxa"/>
            <w:vMerge w:val="restart"/>
            <w:shd w:val="clear" w:color="auto" w:fill="auto"/>
          </w:tcPr>
          <w:p w14:paraId="5DB5D674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ПКН-3</w:t>
            </w:r>
          </w:p>
          <w:p w14:paraId="23F1024C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6FF1F57F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30640BD0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0925FC03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1141C394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22F8B8FE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3ADDB2E7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66251E75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390E66D7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788C1500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310EAB78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1AD4E7D9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26DF5B89" w14:textId="77777777" w:rsidR="001622CD" w:rsidRPr="001622CD" w:rsidRDefault="001622CD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1C76059" w14:textId="45A5E3ED" w:rsidR="00B301B7" w:rsidRPr="001622CD" w:rsidRDefault="00B301B7" w:rsidP="001622CD">
            <w:pPr>
              <w:tabs>
                <w:tab w:val="left" w:pos="540"/>
              </w:tabs>
              <w:ind w:right="-107"/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 xml:space="preserve">Способность юридически правильно квалифицировать факты и обстоятельства, принимать решения и совершать юридические действия в точном соответствии с </w:t>
            </w:r>
            <w:proofErr w:type="gramStart"/>
            <w:r w:rsidRPr="001622CD">
              <w:rPr>
                <w:color w:val="000000" w:themeColor="text1"/>
                <w:sz w:val="20"/>
                <w:szCs w:val="20"/>
              </w:rPr>
              <w:t>законодатель-</w:t>
            </w:r>
            <w:proofErr w:type="spellStart"/>
            <w:r w:rsidRPr="001622CD">
              <w:rPr>
                <w:color w:val="000000" w:themeColor="text1"/>
                <w:sz w:val="20"/>
                <w:szCs w:val="20"/>
              </w:rPr>
              <w:t>ством</w:t>
            </w:r>
            <w:proofErr w:type="spellEnd"/>
            <w:proofErr w:type="gramEnd"/>
            <w:r w:rsidRPr="001622CD">
              <w:rPr>
                <w:color w:val="000000" w:themeColor="text1"/>
                <w:sz w:val="20"/>
                <w:szCs w:val="20"/>
              </w:rPr>
              <w:t xml:space="preserve">, участвовать в экспертной юридической деятельности в рамках поставленной задачи </w:t>
            </w:r>
          </w:p>
        </w:tc>
        <w:tc>
          <w:tcPr>
            <w:tcW w:w="3260" w:type="dxa"/>
            <w:shd w:val="clear" w:color="auto" w:fill="auto"/>
          </w:tcPr>
          <w:p w14:paraId="38C81E68" w14:textId="77777777" w:rsidR="00B301B7" w:rsidRPr="001622CD" w:rsidRDefault="00B301B7" w:rsidP="001622CD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 xml:space="preserve">1.Анализирует юридические факты и возникающие в связи с ними правоотношения, толкует и правильно применяет правовые нормы. </w:t>
            </w:r>
          </w:p>
        </w:tc>
        <w:tc>
          <w:tcPr>
            <w:tcW w:w="4111" w:type="dxa"/>
            <w:shd w:val="clear" w:color="auto" w:fill="auto"/>
          </w:tcPr>
          <w:p w14:paraId="70436115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теории гражданского процессуального права, а также судебной практики.</w:t>
            </w:r>
          </w:p>
          <w:p w14:paraId="63F052A5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толковать нормы гражданского процессуального права.</w:t>
            </w:r>
          </w:p>
        </w:tc>
      </w:tr>
      <w:tr w:rsidR="00B301B7" w:rsidRPr="001622CD" w14:paraId="7F576CF8" w14:textId="77777777" w:rsidTr="001622CD">
        <w:trPr>
          <w:trHeight w:val="96"/>
        </w:trPr>
        <w:tc>
          <w:tcPr>
            <w:tcW w:w="1134" w:type="dxa"/>
            <w:vMerge/>
            <w:shd w:val="clear" w:color="auto" w:fill="auto"/>
          </w:tcPr>
          <w:p w14:paraId="210DEE9A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E874FDB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80F4A18" w14:textId="77777777" w:rsidR="00B301B7" w:rsidRPr="001622CD" w:rsidRDefault="00B301B7" w:rsidP="001622CD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 xml:space="preserve">2.Принимает решения и совершает юридические действия в точном соответствии с законом. </w:t>
            </w:r>
          </w:p>
          <w:p w14:paraId="1D9A43C7" w14:textId="77777777" w:rsidR="00B301B7" w:rsidRPr="001622CD" w:rsidRDefault="00B301B7" w:rsidP="001622CD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4226E097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порядок анализа и совершения действий, направленных на применение гражданско-процессуальных норм.</w:t>
            </w:r>
          </w:p>
          <w:p w14:paraId="6882DCA4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анализировать практическую ситуацию для применения к ней гражданско-процессуальных норм.</w:t>
            </w:r>
          </w:p>
        </w:tc>
      </w:tr>
      <w:tr w:rsidR="00B301B7" w:rsidRPr="001622CD" w14:paraId="4F617360" w14:textId="77777777" w:rsidTr="00F83259">
        <w:trPr>
          <w:trHeight w:val="2037"/>
        </w:trPr>
        <w:tc>
          <w:tcPr>
            <w:tcW w:w="1134" w:type="dxa"/>
            <w:vMerge/>
            <w:shd w:val="clear" w:color="auto" w:fill="auto"/>
          </w:tcPr>
          <w:p w14:paraId="57FC6DCA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A0CB66D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4BF377C" w14:textId="77777777" w:rsidR="00B301B7" w:rsidRPr="001622CD" w:rsidRDefault="00B301B7" w:rsidP="001622CD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 xml:space="preserve">3.Демонстрирует навыки анализа правоприменительной практики, обеспечивает реализацию норм материального и процессуального права. </w:t>
            </w:r>
          </w:p>
        </w:tc>
        <w:tc>
          <w:tcPr>
            <w:tcW w:w="4111" w:type="dxa"/>
            <w:shd w:val="clear" w:color="auto" w:fill="auto"/>
          </w:tcPr>
          <w:p w14:paraId="56C05940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основы гражданского, арбитражного процесса.</w:t>
            </w:r>
          </w:p>
          <w:p w14:paraId="2C2CD7D9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анализировать правоприменительную практику для цели грамотного разрешения гражданско-правового спора.</w:t>
            </w:r>
          </w:p>
        </w:tc>
      </w:tr>
      <w:tr w:rsidR="00B301B7" w:rsidRPr="001622CD" w14:paraId="02C09D12" w14:textId="77777777" w:rsidTr="001622CD">
        <w:trPr>
          <w:trHeight w:val="130"/>
        </w:trPr>
        <w:tc>
          <w:tcPr>
            <w:tcW w:w="1134" w:type="dxa"/>
            <w:vMerge/>
            <w:shd w:val="clear" w:color="auto" w:fill="auto"/>
          </w:tcPr>
          <w:p w14:paraId="68941804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46A521C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DDCAAED" w14:textId="77777777" w:rsidR="00B301B7" w:rsidRPr="001622CD" w:rsidRDefault="00B301B7" w:rsidP="001622CD">
            <w:pPr>
              <w:tabs>
                <w:tab w:val="left" w:pos="540"/>
              </w:tabs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4.Решает поставленную задачу, обеспечивая защиту прав и свобод человека и гражданина.</w:t>
            </w:r>
          </w:p>
        </w:tc>
        <w:tc>
          <w:tcPr>
            <w:tcW w:w="4111" w:type="dxa"/>
            <w:shd w:val="clear" w:color="auto" w:fill="auto"/>
          </w:tcPr>
          <w:p w14:paraId="25962D20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конституционных принципов гражданского процесса.</w:t>
            </w:r>
          </w:p>
          <w:p w14:paraId="0D4DF51A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применять нормы гражданского процессуального права по судебной защите прав и свобод человека и гражданина.</w:t>
            </w:r>
          </w:p>
        </w:tc>
      </w:tr>
      <w:tr w:rsidR="00B301B7" w:rsidRPr="001622CD" w14:paraId="13F6A1A3" w14:textId="77777777" w:rsidTr="00F83259">
        <w:trPr>
          <w:trHeight w:val="1649"/>
        </w:trPr>
        <w:tc>
          <w:tcPr>
            <w:tcW w:w="1134" w:type="dxa"/>
            <w:vMerge w:val="restart"/>
            <w:shd w:val="clear" w:color="auto" w:fill="auto"/>
          </w:tcPr>
          <w:p w14:paraId="32567EFA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ПКН-4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B520295" w14:textId="7854F321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 xml:space="preserve">Способность применять нормы материального и процессуального права в </w:t>
            </w:r>
            <w:proofErr w:type="spellStart"/>
            <w:r w:rsidRPr="001622CD">
              <w:rPr>
                <w:color w:val="000000" w:themeColor="text1"/>
                <w:sz w:val="20"/>
                <w:szCs w:val="20"/>
              </w:rPr>
              <w:t>професси-ональной</w:t>
            </w:r>
            <w:proofErr w:type="spellEnd"/>
            <w:r w:rsidRPr="001622CD">
              <w:rPr>
                <w:color w:val="000000" w:themeColor="text1"/>
                <w:sz w:val="20"/>
                <w:szCs w:val="20"/>
              </w:rPr>
              <w:t xml:space="preserve">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3260" w:type="dxa"/>
            <w:shd w:val="clear" w:color="auto" w:fill="auto"/>
          </w:tcPr>
          <w:p w14:paraId="5439DCBA" w14:textId="77777777" w:rsidR="00B301B7" w:rsidRPr="001622CD" w:rsidRDefault="00B301B7" w:rsidP="001622CD">
            <w:pPr>
              <w:ind w:left="28"/>
              <w:rPr>
                <w:rFonts w:eastAsia="Calibri"/>
                <w:sz w:val="20"/>
                <w:szCs w:val="20"/>
                <w:lang w:eastAsia="en-US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1.</w:t>
            </w:r>
            <w:r w:rsidRPr="001622CD">
              <w:rPr>
                <w:rFonts w:eastAsia="Calibri"/>
                <w:sz w:val="20"/>
                <w:szCs w:val="20"/>
                <w:lang w:eastAsia="en-US"/>
              </w:rPr>
              <w:t xml:space="preserve"> Оценивает юридические факты и возникающие на их основе правоотношения.</w:t>
            </w:r>
          </w:p>
          <w:p w14:paraId="4AD5BA2A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0453BAFF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B398508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теории гражданского процессуального права, а также судебной практики.</w:t>
            </w:r>
          </w:p>
          <w:p w14:paraId="08B146D2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применять процессуальные нормы для укрепления законности и правопорядка, предупреждению правонарушений.</w:t>
            </w:r>
          </w:p>
        </w:tc>
      </w:tr>
      <w:tr w:rsidR="00B301B7" w:rsidRPr="001622CD" w14:paraId="4DE99F46" w14:textId="77777777" w:rsidTr="00F83259">
        <w:trPr>
          <w:trHeight w:val="1645"/>
        </w:trPr>
        <w:tc>
          <w:tcPr>
            <w:tcW w:w="1134" w:type="dxa"/>
            <w:vMerge/>
            <w:shd w:val="clear" w:color="auto" w:fill="auto"/>
          </w:tcPr>
          <w:p w14:paraId="77A3984B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A166A48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8F841DF" w14:textId="77777777" w:rsidR="00B301B7" w:rsidRPr="001622CD" w:rsidRDefault="00B301B7" w:rsidP="001622CD">
            <w:pPr>
              <w:ind w:left="28"/>
              <w:rPr>
                <w:rFonts w:eastAsia="Calibri"/>
                <w:sz w:val="20"/>
                <w:szCs w:val="20"/>
                <w:lang w:eastAsia="en-US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2.</w:t>
            </w:r>
            <w:r w:rsidRPr="001622CD">
              <w:rPr>
                <w:rFonts w:eastAsia="Calibri"/>
                <w:sz w:val="20"/>
                <w:szCs w:val="20"/>
                <w:lang w:eastAsia="en-US"/>
              </w:rPr>
              <w:t xml:space="preserve"> Выбирает </w:t>
            </w:r>
            <w:r w:rsidRPr="001622CD">
              <w:rPr>
                <w:sz w:val="20"/>
                <w:szCs w:val="20"/>
                <w:lang w:eastAsia="en-US"/>
              </w:rPr>
              <w:t>оптимальный вариант правомерного поведения с учетом фактических обстоятельств дела</w:t>
            </w:r>
            <w:r w:rsidRPr="001622C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5703C933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474A846A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0C6BD03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состава процессуального правонарушения, меры ответственности.</w:t>
            </w:r>
          </w:p>
          <w:p w14:paraId="334DE226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анализа поведения субъектов гражданского процесса при рассмотрении дел в суде на предмет несоответствия закону.</w:t>
            </w:r>
          </w:p>
        </w:tc>
      </w:tr>
      <w:tr w:rsidR="00B301B7" w:rsidRPr="001622CD" w14:paraId="2B84447B" w14:textId="77777777" w:rsidTr="00F83259">
        <w:trPr>
          <w:trHeight w:val="1645"/>
        </w:trPr>
        <w:tc>
          <w:tcPr>
            <w:tcW w:w="1134" w:type="dxa"/>
            <w:vMerge/>
            <w:shd w:val="clear" w:color="auto" w:fill="auto"/>
          </w:tcPr>
          <w:p w14:paraId="1690279C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34C43B8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FCEBE97" w14:textId="77777777" w:rsidR="00B301B7" w:rsidRPr="001622CD" w:rsidRDefault="00B301B7" w:rsidP="001622CD">
            <w:pPr>
              <w:ind w:left="28"/>
              <w:rPr>
                <w:rFonts w:eastAsia="Calibri"/>
                <w:sz w:val="20"/>
                <w:szCs w:val="20"/>
                <w:lang w:eastAsia="en-US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3.</w:t>
            </w:r>
            <w:r w:rsidRPr="001622CD">
              <w:rPr>
                <w:rFonts w:eastAsia="Calibri"/>
                <w:sz w:val="20"/>
                <w:szCs w:val="20"/>
                <w:lang w:eastAsia="en-US"/>
              </w:rPr>
              <w:t xml:space="preserve"> Реализует нормы права применительно к конкретным жизненным ситуациям.</w:t>
            </w:r>
          </w:p>
          <w:p w14:paraId="09726B0B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58143B7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норм о доказательствах и доказывании в гражданском процессе, а также во внесудебном претензионном порядке.</w:t>
            </w:r>
          </w:p>
          <w:p w14:paraId="4B0F783B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применять нормы о доказательствах и доказывании нарушения гражданских прав. </w:t>
            </w:r>
          </w:p>
        </w:tc>
      </w:tr>
      <w:tr w:rsidR="00B301B7" w:rsidRPr="001622CD" w14:paraId="7B750631" w14:textId="77777777" w:rsidTr="00F83259">
        <w:trPr>
          <w:trHeight w:val="2243"/>
        </w:trPr>
        <w:tc>
          <w:tcPr>
            <w:tcW w:w="1134" w:type="dxa"/>
            <w:vMerge/>
            <w:shd w:val="clear" w:color="auto" w:fill="auto"/>
          </w:tcPr>
          <w:p w14:paraId="0C43DC62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26A49D6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29F4CFD" w14:textId="77777777" w:rsidR="00B301B7" w:rsidRPr="001622CD" w:rsidRDefault="00B301B7" w:rsidP="001622CD">
            <w:pPr>
              <w:tabs>
                <w:tab w:val="left" w:pos="540"/>
              </w:tabs>
              <w:contextualSpacing/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color w:val="000000" w:themeColor="text1"/>
                <w:sz w:val="20"/>
                <w:szCs w:val="20"/>
              </w:rPr>
              <w:t>4.</w:t>
            </w:r>
            <w:r w:rsidRPr="001622CD">
              <w:rPr>
                <w:rFonts w:asciiTheme="minorHAnsi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1622CD">
              <w:rPr>
                <w:color w:val="000000" w:themeColor="text1"/>
                <w:sz w:val="20"/>
                <w:szCs w:val="20"/>
              </w:rPr>
              <w:t>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4111" w:type="dxa"/>
            <w:shd w:val="clear" w:color="auto" w:fill="auto"/>
          </w:tcPr>
          <w:p w14:paraId="1459733C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современные проблемы правового регулирования рассмотрения и разрешения гражданских дел.</w:t>
            </w:r>
          </w:p>
          <w:p w14:paraId="46A678CC" w14:textId="77777777" w:rsidR="00B301B7" w:rsidRPr="001622CD" w:rsidRDefault="00B301B7" w:rsidP="001622CD">
            <w:pPr>
              <w:rPr>
                <w:color w:val="000000" w:themeColor="text1"/>
                <w:sz w:val="20"/>
                <w:szCs w:val="20"/>
              </w:rPr>
            </w:pPr>
            <w:r w:rsidRPr="001622CD">
              <w:rPr>
                <w:b/>
                <w:color w:val="000000" w:themeColor="text1"/>
                <w:sz w:val="20"/>
                <w:szCs w:val="20"/>
              </w:rPr>
              <w:t>Уметь:</w:t>
            </w:r>
            <w:r w:rsidRPr="001622CD">
              <w:rPr>
                <w:color w:val="000000" w:themeColor="text1"/>
                <w:sz w:val="20"/>
                <w:szCs w:val="20"/>
              </w:rPr>
              <w:t xml:space="preserve"> анализировать современную судебную практику для цели оптимизации осуществления гражданского правосудия.</w:t>
            </w:r>
          </w:p>
        </w:tc>
      </w:tr>
    </w:tbl>
    <w:p w14:paraId="46A867E0" w14:textId="77777777" w:rsidR="00D01E37" w:rsidRDefault="00D01E37" w:rsidP="005732CE">
      <w:pPr>
        <w:rPr>
          <w:b/>
          <w:sz w:val="28"/>
          <w:szCs w:val="28"/>
        </w:rPr>
      </w:pPr>
    </w:p>
    <w:p w14:paraId="68D1893D" w14:textId="623C8432" w:rsidR="00A2635C" w:rsidRDefault="005732CE" w:rsidP="005732CE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73EFC" w:rsidRPr="002C77AB">
        <w:rPr>
          <w:b/>
          <w:sz w:val="28"/>
          <w:szCs w:val="28"/>
        </w:rPr>
        <w:t xml:space="preserve">. Оценочные средства для </w:t>
      </w:r>
      <w:r w:rsidR="00A2635C" w:rsidRPr="002C77AB">
        <w:rPr>
          <w:b/>
          <w:sz w:val="28"/>
          <w:szCs w:val="28"/>
        </w:rPr>
        <w:t xml:space="preserve">оценки </w:t>
      </w:r>
      <w:r>
        <w:rPr>
          <w:b/>
          <w:sz w:val="28"/>
          <w:szCs w:val="28"/>
        </w:rPr>
        <w:t>сформированности</w:t>
      </w:r>
      <w:r w:rsidR="00A2635C" w:rsidRPr="002C77AB">
        <w:rPr>
          <w:b/>
          <w:sz w:val="28"/>
          <w:szCs w:val="28"/>
        </w:rPr>
        <w:t xml:space="preserve"> компетенций </w:t>
      </w:r>
      <w:r w:rsidR="00F73EFC" w:rsidRPr="002C77AB">
        <w:rPr>
          <w:b/>
          <w:sz w:val="28"/>
          <w:szCs w:val="28"/>
        </w:rPr>
        <w:t xml:space="preserve"> </w:t>
      </w:r>
      <w:r w:rsidR="00A2635C" w:rsidRPr="002C77AB">
        <w:rPr>
          <w:b/>
          <w:sz w:val="28"/>
          <w:szCs w:val="28"/>
        </w:rPr>
        <w:t xml:space="preserve"> (контроль</w:t>
      </w:r>
      <w:r w:rsidR="00F73EFC" w:rsidRPr="002C77AB">
        <w:rPr>
          <w:b/>
          <w:sz w:val="28"/>
          <w:szCs w:val="28"/>
        </w:rPr>
        <w:t xml:space="preserve"> остаточных знаний</w:t>
      </w:r>
      <w:r w:rsidR="00A2635C" w:rsidRPr="002C77AB">
        <w:rPr>
          <w:b/>
          <w:sz w:val="28"/>
          <w:szCs w:val="28"/>
        </w:rPr>
        <w:t>)</w:t>
      </w:r>
    </w:p>
    <w:p w14:paraId="529FE143" w14:textId="77777777" w:rsidR="005732CE" w:rsidRPr="005732CE" w:rsidRDefault="005732CE" w:rsidP="005732CE">
      <w:pPr>
        <w:jc w:val="both"/>
        <w:rPr>
          <w:sz w:val="28"/>
          <w:szCs w:val="28"/>
        </w:rPr>
      </w:pPr>
    </w:p>
    <w:p w14:paraId="5A91A4C6" w14:textId="0C2CD765" w:rsidR="005732CE" w:rsidRPr="005732CE" w:rsidRDefault="00AC3398" w:rsidP="005732CE">
      <w:pPr>
        <w:jc w:val="both"/>
        <w:rPr>
          <w:sz w:val="28"/>
          <w:szCs w:val="28"/>
        </w:rPr>
      </w:pPr>
      <w:bookmarkStart w:id="0" w:name="_Hlk179974479"/>
      <w:r>
        <w:rPr>
          <w:sz w:val="28"/>
          <w:szCs w:val="28"/>
        </w:rPr>
        <w:t>Вопрос</w:t>
      </w:r>
      <w:bookmarkEnd w:id="0"/>
      <w:r>
        <w:rPr>
          <w:sz w:val="28"/>
          <w:szCs w:val="28"/>
        </w:rPr>
        <w:t xml:space="preserve"> </w:t>
      </w:r>
      <w:r w:rsidR="005732CE" w:rsidRPr="005732CE">
        <w:rPr>
          <w:sz w:val="28"/>
          <w:szCs w:val="28"/>
        </w:rPr>
        <w:t xml:space="preserve">1 (ПКН-2). Размер государственной пошлины устанавливается: </w:t>
      </w:r>
    </w:p>
    <w:p w14:paraId="206B2D2D" w14:textId="77777777" w:rsidR="005732CE" w:rsidRPr="005732CE" w:rsidRDefault="005732CE" w:rsidP="005732CE">
      <w:pPr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а) прокурором; </w:t>
      </w:r>
    </w:p>
    <w:p w14:paraId="4AB0EABE" w14:textId="77777777" w:rsidR="005732CE" w:rsidRPr="005732CE" w:rsidRDefault="005732CE" w:rsidP="005732CE">
      <w:pPr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б) представителем истца; </w:t>
      </w:r>
    </w:p>
    <w:p w14:paraId="002A5B3C" w14:textId="77777777" w:rsidR="005732CE" w:rsidRPr="005732CE" w:rsidRDefault="005732CE" w:rsidP="005732CE">
      <w:pPr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в) законом; </w:t>
      </w:r>
    </w:p>
    <w:p w14:paraId="73FAC8F6" w14:textId="77777777" w:rsidR="005732CE" w:rsidRPr="005732CE" w:rsidRDefault="005732CE" w:rsidP="005732CE">
      <w:pPr>
        <w:jc w:val="both"/>
        <w:rPr>
          <w:sz w:val="28"/>
          <w:szCs w:val="28"/>
        </w:rPr>
      </w:pPr>
      <w:r w:rsidRPr="005732CE">
        <w:rPr>
          <w:sz w:val="28"/>
          <w:szCs w:val="28"/>
        </w:rPr>
        <w:t>г) судом.</w:t>
      </w:r>
    </w:p>
    <w:p w14:paraId="4FCB3B8A" w14:textId="77777777" w:rsidR="005732CE" w:rsidRPr="005732CE" w:rsidRDefault="005732CE" w:rsidP="005732CE">
      <w:pPr>
        <w:jc w:val="both"/>
        <w:rPr>
          <w:sz w:val="28"/>
          <w:szCs w:val="28"/>
        </w:rPr>
      </w:pPr>
    </w:p>
    <w:p w14:paraId="42B7EBBC" w14:textId="1F79B24B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5732CE">
        <w:rPr>
          <w:sz w:val="28"/>
          <w:szCs w:val="28"/>
        </w:rPr>
        <w:t>2</w:t>
      </w:r>
      <w:r w:rsidR="005732CE" w:rsidRPr="005732CE">
        <w:rPr>
          <w:sz w:val="28"/>
          <w:szCs w:val="28"/>
        </w:rPr>
        <w:t xml:space="preserve"> (ПКН-2). Гражданское процессуальное право — это: </w:t>
      </w:r>
    </w:p>
    <w:p w14:paraId="24DB5388" w14:textId="77777777" w:rsidR="005732CE" w:rsidRPr="005732CE" w:rsidRDefault="005732CE" w:rsidP="00351CCB">
      <w:pPr>
        <w:numPr>
          <w:ilvl w:val="0"/>
          <w:numId w:val="13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совокупность правовых норм, регулирующих порядок возбуждения, рассмотрения и разрешения судом гражданских дел, а также пересмотра судебных решений, т. е. правосудие по гражданским делам, а также порядок принудительного исполнения судебных постановлений (решений, определений); </w:t>
      </w:r>
    </w:p>
    <w:p w14:paraId="0D203FC8" w14:textId="77777777" w:rsidR="005732CE" w:rsidRPr="005732CE" w:rsidRDefault="005732CE" w:rsidP="00351CCB">
      <w:pPr>
        <w:numPr>
          <w:ilvl w:val="0"/>
          <w:numId w:val="13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урегулированная законом деятельность по принудительному исполнению судебных актов; </w:t>
      </w:r>
    </w:p>
    <w:p w14:paraId="293B980D" w14:textId="77777777" w:rsidR="005732CE" w:rsidRPr="005732CE" w:rsidRDefault="005732CE" w:rsidP="00351CCB">
      <w:pPr>
        <w:numPr>
          <w:ilvl w:val="0"/>
          <w:numId w:val="13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система взглядов, воззрений, концепций, теорий о характере, сущности и закономерностях развития гражданского процессуального права, практики его применения; </w:t>
      </w:r>
    </w:p>
    <w:p w14:paraId="6E44EDA2" w14:textId="77777777" w:rsidR="005732CE" w:rsidRPr="005732CE" w:rsidRDefault="005732CE" w:rsidP="00351CCB">
      <w:pPr>
        <w:numPr>
          <w:ilvl w:val="0"/>
          <w:numId w:val="13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>совокупность правовых норм, регулирующих способы защиты гражданских прав</w:t>
      </w:r>
    </w:p>
    <w:p w14:paraId="2DFE4D28" w14:textId="77777777" w:rsidR="00AC3398" w:rsidRDefault="00AC3398" w:rsidP="005732CE">
      <w:pPr>
        <w:jc w:val="both"/>
        <w:rPr>
          <w:sz w:val="28"/>
          <w:szCs w:val="28"/>
        </w:rPr>
      </w:pPr>
    </w:p>
    <w:p w14:paraId="45A8DF65" w14:textId="239BE072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5732CE">
        <w:rPr>
          <w:sz w:val="28"/>
          <w:szCs w:val="28"/>
        </w:rPr>
        <w:t>3</w:t>
      </w:r>
      <w:r w:rsidR="005732CE" w:rsidRPr="005732CE">
        <w:rPr>
          <w:sz w:val="28"/>
          <w:szCs w:val="28"/>
        </w:rPr>
        <w:t xml:space="preserve"> (ПКН-2). Методом гражданского процессуального права является: </w:t>
      </w:r>
    </w:p>
    <w:p w14:paraId="7A8EF45D" w14:textId="77777777" w:rsidR="005732CE" w:rsidRPr="005732CE" w:rsidRDefault="005732CE" w:rsidP="00351CCB">
      <w:pPr>
        <w:numPr>
          <w:ilvl w:val="0"/>
          <w:numId w:val="14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диапозитивный; </w:t>
      </w:r>
    </w:p>
    <w:p w14:paraId="59418959" w14:textId="77777777" w:rsidR="005732CE" w:rsidRPr="005732CE" w:rsidRDefault="005732CE" w:rsidP="00351CCB">
      <w:pPr>
        <w:numPr>
          <w:ilvl w:val="0"/>
          <w:numId w:val="14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императивный; </w:t>
      </w:r>
    </w:p>
    <w:p w14:paraId="423EF505" w14:textId="77777777" w:rsidR="005732CE" w:rsidRPr="005732CE" w:rsidRDefault="005732CE" w:rsidP="00351CCB">
      <w:pPr>
        <w:numPr>
          <w:ilvl w:val="0"/>
          <w:numId w:val="14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императивно-диспозитивный; </w:t>
      </w:r>
    </w:p>
    <w:p w14:paraId="044AAAEB" w14:textId="77777777" w:rsidR="005732CE" w:rsidRPr="005732CE" w:rsidRDefault="005732CE" w:rsidP="00351CCB">
      <w:pPr>
        <w:numPr>
          <w:ilvl w:val="0"/>
          <w:numId w:val="14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>предписания.</w:t>
      </w:r>
    </w:p>
    <w:p w14:paraId="2770A640" w14:textId="77777777" w:rsidR="00E07DBA" w:rsidRDefault="00E07DBA" w:rsidP="00E07DBA">
      <w:pPr>
        <w:jc w:val="both"/>
        <w:rPr>
          <w:sz w:val="28"/>
          <w:szCs w:val="28"/>
        </w:rPr>
      </w:pPr>
    </w:p>
    <w:p w14:paraId="48F34882" w14:textId="53E8DCEF" w:rsidR="005732CE" w:rsidRPr="005732CE" w:rsidRDefault="00AC3398" w:rsidP="00E07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351CCB">
        <w:rPr>
          <w:sz w:val="28"/>
          <w:szCs w:val="28"/>
        </w:rPr>
        <w:t>4</w:t>
      </w:r>
      <w:r w:rsidR="005732CE" w:rsidRPr="005732CE">
        <w:rPr>
          <w:sz w:val="28"/>
          <w:szCs w:val="28"/>
        </w:rPr>
        <w:t xml:space="preserve"> (ПКН-2). Источником гражданского процессуального права является: </w:t>
      </w:r>
    </w:p>
    <w:p w14:paraId="38317C04" w14:textId="77777777" w:rsidR="005732CE" w:rsidRPr="005732CE" w:rsidRDefault="005732CE" w:rsidP="00351CCB">
      <w:pPr>
        <w:numPr>
          <w:ilvl w:val="0"/>
          <w:numId w:val="16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постановление президиума областного (краевого) суда; </w:t>
      </w:r>
    </w:p>
    <w:p w14:paraId="5D6F88A8" w14:textId="77777777" w:rsidR="005732CE" w:rsidRPr="005732CE" w:rsidRDefault="005732CE" w:rsidP="00351CCB">
      <w:pPr>
        <w:numPr>
          <w:ilvl w:val="0"/>
          <w:numId w:val="16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Уголовно-процессуальный кодекс Российской Федерации; </w:t>
      </w:r>
    </w:p>
    <w:p w14:paraId="1ADA81C1" w14:textId="77777777" w:rsidR="005732CE" w:rsidRPr="005732CE" w:rsidRDefault="005732CE" w:rsidP="00351CCB">
      <w:pPr>
        <w:numPr>
          <w:ilvl w:val="0"/>
          <w:numId w:val="16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Гражданский процессуальный кодекс Российской Федерации; </w:t>
      </w:r>
    </w:p>
    <w:p w14:paraId="4BB09218" w14:textId="77777777" w:rsidR="005732CE" w:rsidRPr="005732CE" w:rsidRDefault="005732CE" w:rsidP="00351CCB">
      <w:pPr>
        <w:numPr>
          <w:ilvl w:val="0"/>
          <w:numId w:val="16"/>
        </w:numPr>
        <w:ind w:left="284"/>
        <w:jc w:val="both"/>
        <w:rPr>
          <w:sz w:val="28"/>
          <w:szCs w:val="28"/>
        </w:rPr>
      </w:pPr>
      <w:r w:rsidRPr="005732CE">
        <w:rPr>
          <w:sz w:val="28"/>
          <w:szCs w:val="28"/>
        </w:rPr>
        <w:t xml:space="preserve">Уголовный кодекс Российской Федерации. </w:t>
      </w:r>
    </w:p>
    <w:p w14:paraId="4F38E47D" w14:textId="77777777" w:rsidR="00E7144C" w:rsidRPr="003D1FF0" w:rsidRDefault="00AC3398" w:rsidP="00482AC5">
      <w:pPr>
        <w:shd w:val="clear" w:color="auto" w:fill="FFFFFF"/>
        <w:spacing w:before="150" w:after="150"/>
        <w:outlineLvl w:val="2"/>
        <w:rPr>
          <w:color w:val="444444"/>
          <w:sz w:val="28"/>
          <w:szCs w:val="28"/>
        </w:rPr>
      </w:pPr>
      <w:r w:rsidRPr="00E07DBA">
        <w:rPr>
          <w:sz w:val="28"/>
          <w:szCs w:val="28"/>
        </w:rPr>
        <w:t>Вопрос 5</w:t>
      </w:r>
      <w:r w:rsidR="00E7144C" w:rsidRPr="00E07DBA">
        <w:rPr>
          <w:sz w:val="28"/>
          <w:szCs w:val="28"/>
        </w:rPr>
        <w:t xml:space="preserve"> (ПКН-2) </w:t>
      </w:r>
      <w:r w:rsidR="00E7144C" w:rsidRPr="003D1FF0">
        <w:rPr>
          <w:color w:val="444444"/>
          <w:sz w:val="28"/>
          <w:szCs w:val="28"/>
        </w:rPr>
        <w:t>Укажите обстоятельство, которое не отражается в описательной части судебного решения:</w:t>
      </w:r>
    </w:p>
    <w:p w14:paraId="4AB94152" w14:textId="77777777" w:rsidR="00E07DBA" w:rsidRDefault="00E7144C" w:rsidP="00482AC5">
      <w:pPr>
        <w:pStyle w:val="af2"/>
        <w:numPr>
          <w:ilvl w:val="0"/>
          <w:numId w:val="19"/>
        </w:numPr>
        <w:shd w:val="clear" w:color="auto" w:fill="FFFFFF"/>
        <w:spacing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E07DBA">
        <w:rPr>
          <w:rFonts w:ascii="Times New Roman" w:eastAsia="Times New Roman" w:hAnsi="Times New Roman"/>
          <w:color w:val="666666"/>
          <w:sz w:val="28"/>
          <w:szCs w:val="28"/>
        </w:rPr>
        <w:t>требования истца;</w:t>
      </w:r>
    </w:p>
    <w:p w14:paraId="500DA442" w14:textId="77777777" w:rsidR="00E07DBA" w:rsidRDefault="00E07DBA" w:rsidP="00482AC5">
      <w:pPr>
        <w:pStyle w:val="af2"/>
        <w:numPr>
          <w:ilvl w:val="0"/>
          <w:numId w:val="19"/>
        </w:numPr>
        <w:shd w:val="clear" w:color="auto" w:fill="FFFFFF"/>
        <w:spacing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>
        <w:rPr>
          <w:rFonts w:ascii="Times New Roman" w:eastAsia="Times New Roman" w:hAnsi="Times New Roman"/>
          <w:color w:val="666666"/>
          <w:sz w:val="28"/>
          <w:szCs w:val="28"/>
        </w:rPr>
        <w:t xml:space="preserve"> </w:t>
      </w:r>
      <w:r w:rsidR="00E7144C" w:rsidRPr="00E07DBA">
        <w:rPr>
          <w:rFonts w:ascii="Times New Roman" w:eastAsia="Times New Roman" w:hAnsi="Times New Roman"/>
          <w:color w:val="666666"/>
          <w:sz w:val="28"/>
          <w:szCs w:val="28"/>
        </w:rPr>
        <w:t>возражения ответчика;</w:t>
      </w:r>
    </w:p>
    <w:p w14:paraId="54A26BB9" w14:textId="34B6C027" w:rsidR="00E7144C" w:rsidRPr="003B1042" w:rsidRDefault="00E07DBA" w:rsidP="00482AC5">
      <w:pPr>
        <w:pStyle w:val="af2"/>
        <w:numPr>
          <w:ilvl w:val="0"/>
          <w:numId w:val="19"/>
        </w:numPr>
        <w:shd w:val="clear" w:color="auto" w:fill="FFFFFF"/>
        <w:spacing w:line="240" w:lineRule="auto"/>
        <w:ind w:left="357" w:hanging="357"/>
        <w:rPr>
          <w:rFonts w:ascii="Times New Roman" w:eastAsia="Times New Roman" w:hAnsi="Times New Roman"/>
          <w:sz w:val="28"/>
          <w:szCs w:val="28"/>
        </w:rPr>
      </w:pPr>
      <w:r w:rsidRPr="003B1042">
        <w:rPr>
          <w:rFonts w:ascii="Times New Roman" w:eastAsia="Times New Roman" w:hAnsi="Times New Roman"/>
          <w:sz w:val="28"/>
          <w:szCs w:val="28"/>
        </w:rPr>
        <w:t xml:space="preserve"> </w:t>
      </w:r>
      <w:r w:rsidR="00E7144C" w:rsidRPr="003B1042">
        <w:rPr>
          <w:rFonts w:ascii="Times New Roman" w:eastAsia="Times New Roman" w:hAnsi="Times New Roman"/>
          <w:sz w:val="28"/>
          <w:szCs w:val="28"/>
        </w:rPr>
        <w:t>доказательства, на которых базируются выводы суда;</w:t>
      </w:r>
    </w:p>
    <w:p w14:paraId="760B69A7" w14:textId="7F4368B4" w:rsidR="00E7144C" w:rsidRPr="00E07DBA" w:rsidRDefault="00E7144C" w:rsidP="00482AC5">
      <w:pPr>
        <w:pStyle w:val="af2"/>
        <w:numPr>
          <w:ilvl w:val="0"/>
          <w:numId w:val="19"/>
        </w:numPr>
        <w:shd w:val="clear" w:color="auto" w:fill="FFFFFF"/>
        <w:spacing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E07DBA">
        <w:rPr>
          <w:rFonts w:ascii="Times New Roman" w:eastAsia="Times New Roman" w:hAnsi="Times New Roman"/>
          <w:color w:val="666666"/>
          <w:sz w:val="28"/>
          <w:szCs w:val="28"/>
        </w:rPr>
        <w:t>объяснения участвующих в деле лиц.</w:t>
      </w:r>
    </w:p>
    <w:p w14:paraId="02DBAC33" w14:textId="77777777" w:rsidR="000F1596" w:rsidRPr="003D1FF0" w:rsidRDefault="00AC3398" w:rsidP="00482AC5">
      <w:pPr>
        <w:shd w:val="clear" w:color="auto" w:fill="FFFFFF"/>
        <w:ind w:left="357" w:hanging="357"/>
        <w:outlineLvl w:val="2"/>
        <w:rPr>
          <w:color w:val="444444"/>
          <w:sz w:val="28"/>
          <w:szCs w:val="28"/>
        </w:rPr>
      </w:pPr>
      <w:r w:rsidRPr="003B1042">
        <w:rPr>
          <w:sz w:val="28"/>
          <w:szCs w:val="28"/>
        </w:rPr>
        <w:t>Вопрос 6</w:t>
      </w:r>
      <w:r w:rsidR="00E7144C" w:rsidRPr="003B1042">
        <w:rPr>
          <w:sz w:val="28"/>
          <w:szCs w:val="28"/>
        </w:rPr>
        <w:t xml:space="preserve"> (ПКН-2) </w:t>
      </w:r>
      <w:r w:rsidR="000F1596" w:rsidRPr="003D1FF0">
        <w:rPr>
          <w:color w:val="444444"/>
          <w:sz w:val="28"/>
          <w:szCs w:val="28"/>
        </w:rPr>
        <w:t>Составление мотивированного решения может быть отложено на срок:</w:t>
      </w:r>
    </w:p>
    <w:p w14:paraId="02F0463E" w14:textId="77777777" w:rsidR="00E07DBA" w:rsidRPr="003B1042" w:rsidRDefault="000F1596" w:rsidP="00482AC5">
      <w:pPr>
        <w:pStyle w:val="af2"/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>не более трех дней;</w:t>
      </w:r>
    </w:p>
    <w:p w14:paraId="07732762" w14:textId="77777777" w:rsidR="00E07DBA" w:rsidRPr="003B1042" w:rsidRDefault="00E07DBA" w:rsidP="00482AC5">
      <w:pPr>
        <w:pStyle w:val="af2"/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 xml:space="preserve"> </w:t>
      </w:r>
      <w:r w:rsidR="000F1596" w:rsidRPr="003B1042">
        <w:rPr>
          <w:rFonts w:ascii="Times New Roman" w:eastAsia="Times New Roman" w:hAnsi="Times New Roman"/>
          <w:color w:val="666666"/>
          <w:sz w:val="28"/>
          <w:szCs w:val="28"/>
        </w:rPr>
        <w:t>не более семи дней;</w:t>
      </w:r>
    </w:p>
    <w:p w14:paraId="2D5CE013" w14:textId="77777777" w:rsidR="00E07DBA" w:rsidRPr="003B1042" w:rsidRDefault="00E07DBA" w:rsidP="00482AC5">
      <w:pPr>
        <w:pStyle w:val="af2"/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 xml:space="preserve"> </w:t>
      </w:r>
      <w:r w:rsidR="000F1596" w:rsidRPr="003B1042">
        <w:rPr>
          <w:rFonts w:ascii="Times New Roman" w:eastAsia="Times New Roman" w:hAnsi="Times New Roman"/>
          <w:color w:val="666666"/>
          <w:sz w:val="28"/>
          <w:szCs w:val="28"/>
        </w:rPr>
        <w:t>не более двух дней;</w:t>
      </w:r>
    </w:p>
    <w:p w14:paraId="4069C5B1" w14:textId="7F0710D0" w:rsidR="000F1596" w:rsidRPr="003B1042" w:rsidRDefault="00E07DBA" w:rsidP="00482AC5">
      <w:pPr>
        <w:pStyle w:val="af2"/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 xml:space="preserve"> </w:t>
      </w:r>
      <w:r w:rsidR="000F1596" w:rsidRPr="003B1042">
        <w:rPr>
          <w:rFonts w:ascii="Times New Roman" w:eastAsia="Times New Roman" w:hAnsi="Times New Roman"/>
          <w:sz w:val="28"/>
          <w:szCs w:val="28"/>
        </w:rPr>
        <w:t>не более пяти дней.</w:t>
      </w:r>
    </w:p>
    <w:p w14:paraId="21A7A10E" w14:textId="77777777" w:rsidR="00AC3398" w:rsidRPr="005732CE" w:rsidRDefault="00AC3398" w:rsidP="005732CE">
      <w:pPr>
        <w:jc w:val="both"/>
        <w:rPr>
          <w:sz w:val="28"/>
          <w:szCs w:val="28"/>
        </w:rPr>
      </w:pPr>
    </w:p>
    <w:p w14:paraId="50E77599" w14:textId="5A2E91CB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7</w:t>
      </w:r>
      <w:r w:rsidR="005732CE">
        <w:rPr>
          <w:sz w:val="28"/>
          <w:szCs w:val="28"/>
        </w:rPr>
        <w:t xml:space="preserve"> (ПКН-3)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 xml:space="preserve">Стороной в гражданском процессе является: </w:t>
      </w:r>
    </w:p>
    <w:p w14:paraId="5A973E28" w14:textId="174703BB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732CE" w:rsidRPr="005732CE">
        <w:rPr>
          <w:sz w:val="28"/>
          <w:szCs w:val="28"/>
        </w:rPr>
        <w:t xml:space="preserve">свидетель; </w:t>
      </w:r>
    </w:p>
    <w:p w14:paraId="77385A9F" w14:textId="7447E9F8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732CE" w:rsidRPr="005732CE">
        <w:rPr>
          <w:sz w:val="28"/>
          <w:szCs w:val="28"/>
        </w:rPr>
        <w:t xml:space="preserve">судья; </w:t>
      </w:r>
    </w:p>
    <w:p w14:paraId="47F97AA6" w14:textId="2986E2AB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732CE" w:rsidRPr="005732CE">
        <w:rPr>
          <w:sz w:val="28"/>
          <w:szCs w:val="28"/>
        </w:rPr>
        <w:t xml:space="preserve">судебный пристав-исполнитель; </w:t>
      </w:r>
    </w:p>
    <w:p w14:paraId="48E319EE" w14:textId="78AFDAE5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732CE" w:rsidRPr="005732CE">
        <w:rPr>
          <w:sz w:val="28"/>
          <w:szCs w:val="28"/>
        </w:rPr>
        <w:t xml:space="preserve">истец. </w:t>
      </w:r>
    </w:p>
    <w:p w14:paraId="3B4782CF" w14:textId="77777777" w:rsidR="005732CE" w:rsidRPr="005732CE" w:rsidRDefault="005732CE" w:rsidP="005732CE">
      <w:pPr>
        <w:jc w:val="both"/>
        <w:rPr>
          <w:sz w:val="28"/>
          <w:szCs w:val="28"/>
        </w:rPr>
      </w:pPr>
    </w:p>
    <w:p w14:paraId="417205A2" w14:textId="462345BD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8</w:t>
      </w:r>
      <w:r w:rsidR="005732CE">
        <w:rPr>
          <w:sz w:val="28"/>
          <w:szCs w:val="28"/>
        </w:rPr>
        <w:t xml:space="preserve"> (ПКН-3)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 xml:space="preserve">Процессуальное правопреемство — это: </w:t>
      </w:r>
    </w:p>
    <w:p w14:paraId="4E4EE7CD" w14:textId="3B0F059E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732CE" w:rsidRPr="005732CE">
        <w:rPr>
          <w:sz w:val="28"/>
          <w:szCs w:val="28"/>
        </w:rPr>
        <w:t xml:space="preserve">участие в деле нескольких истцов; </w:t>
      </w:r>
    </w:p>
    <w:p w14:paraId="441F760B" w14:textId="12B31B6A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732CE" w:rsidRPr="005732CE">
        <w:rPr>
          <w:sz w:val="28"/>
          <w:szCs w:val="28"/>
        </w:rPr>
        <w:t xml:space="preserve">участие в деле нескольких ответчиков; </w:t>
      </w:r>
    </w:p>
    <w:p w14:paraId="5813E14A" w14:textId="3F41F2F5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732CE" w:rsidRPr="005732CE">
        <w:rPr>
          <w:sz w:val="28"/>
          <w:szCs w:val="28"/>
        </w:rPr>
        <w:t>обязательное участие в деле всех субъектов спорного пр</w:t>
      </w:r>
      <w:r>
        <w:rPr>
          <w:sz w:val="28"/>
          <w:szCs w:val="28"/>
        </w:rPr>
        <w:t xml:space="preserve">авоотношения в качестве истцов </w:t>
      </w:r>
      <w:r w:rsidR="005732CE" w:rsidRPr="005732CE">
        <w:rPr>
          <w:sz w:val="28"/>
          <w:szCs w:val="28"/>
        </w:rPr>
        <w:t xml:space="preserve">или ответчиков; </w:t>
      </w:r>
    </w:p>
    <w:p w14:paraId="38833238" w14:textId="6786CDA3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732CE" w:rsidRPr="005732CE">
        <w:rPr>
          <w:sz w:val="28"/>
          <w:szCs w:val="28"/>
        </w:rPr>
        <w:t>замена в процессе лица, являющегося стороной или</w:t>
      </w:r>
      <w:r>
        <w:rPr>
          <w:sz w:val="28"/>
          <w:szCs w:val="28"/>
        </w:rPr>
        <w:t xml:space="preserve"> третьим лицом, другим лицом в </w:t>
      </w:r>
      <w:r w:rsidR="005732CE" w:rsidRPr="005732CE">
        <w:rPr>
          <w:sz w:val="28"/>
          <w:szCs w:val="28"/>
        </w:rPr>
        <w:t xml:space="preserve">связи с выбытием из процесса одной из сторон в спорном или установленном решением суда правоотношении. </w:t>
      </w:r>
    </w:p>
    <w:p w14:paraId="16096AE1" w14:textId="77777777" w:rsidR="005732CE" w:rsidRPr="005732CE" w:rsidRDefault="005732CE" w:rsidP="005732CE">
      <w:pPr>
        <w:jc w:val="both"/>
        <w:rPr>
          <w:sz w:val="28"/>
          <w:szCs w:val="28"/>
        </w:rPr>
      </w:pPr>
    </w:p>
    <w:p w14:paraId="3790D099" w14:textId="2E3BF248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9</w:t>
      </w:r>
      <w:r w:rsidR="005732CE">
        <w:rPr>
          <w:sz w:val="28"/>
          <w:szCs w:val="28"/>
        </w:rPr>
        <w:t xml:space="preserve"> (ПКН-3)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 xml:space="preserve">Укажите момент гражданского процесса, не допускающий вступления третьих лиц в </w:t>
      </w:r>
      <w:r w:rsidR="00D01E37">
        <w:rPr>
          <w:sz w:val="28"/>
          <w:szCs w:val="28"/>
        </w:rPr>
        <w:t xml:space="preserve"> </w:t>
      </w:r>
      <w:r w:rsidR="005732CE" w:rsidRPr="005732CE">
        <w:rPr>
          <w:sz w:val="28"/>
          <w:szCs w:val="28"/>
        </w:rPr>
        <w:t xml:space="preserve">возникший процесс: </w:t>
      </w:r>
    </w:p>
    <w:p w14:paraId="499F57B9" w14:textId="04B3A0B1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732CE" w:rsidRPr="005732CE">
        <w:rPr>
          <w:sz w:val="28"/>
          <w:szCs w:val="28"/>
        </w:rPr>
        <w:t xml:space="preserve">подготовка судебного заседания; </w:t>
      </w:r>
    </w:p>
    <w:p w14:paraId="00F53265" w14:textId="77C70772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732CE" w:rsidRPr="005732CE">
        <w:rPr>
          <w:sz w:val="28"/>
          <w:szCs w:val="28"/>
        </w:rPr>
        <w:t xml:space="preserve">начало рассмотрения дела по существу; </w:t>
      </w:r>
    </w:p>
    <w:p w14:paraId="599B0C87" w14:textId="20C21D98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732CE" w:rsidRPr="005732CE">
        <w:rPr>
          <w:sz w:val="28"/>
          <w:szCs w:val="28"/>
        </w:rPr>
        <w:t xml:space="preserve">постановление и оглашение решения; </w:t>
      </w:r>
    </w:p>
    <w:p w14:paraId="2C3C8DF5" w14:textId="6B08FB02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732CE" w:rsidRPr="005732CE">
        <w:rPr>
          <w:sz w:val="28"/>
          <w:szCs w:val="28"/>
        </w:rPr>
        <w:t xml:space="preserve">исследование обстоятельств дела. </w:t>
      </w:r>
    </w:p>
    <w:p w14:paraId="3F55B9E9" w14:textId="36DA4AC3" w:rsidR="005732CE" w:rsidRDefault="005732CE" w:rsidP="005732CE">
      <w:pPr>
        <w:jc w:val="both"/>
        <w:rPr>
          <w:sz w:val="28"/>
          <w:szCs w:val="28"/>
        </w:rPr>
      </w:pPr>
    </w:p>
    <w:p w14:paraId="585E7C7D" w14:textId="60DB1E0B" w:rsidR="00621D0E" w:rsidRPr="003D1FF0" w:rsidRDefault="00AC3398" w:rsidP="00621D0E">
      <w:pPr>
        <w:shd w:val="clear" w:color="auto" w:fill="FFFFFF"/>
        <w:spacing w:before="150" w:after="150" w:line="315" w:lineRule="atLeast"/>
        <w:outlineLvl w:val="2"/>
        <w:rPr>
          <w:sz w:val="28"/>
          <w:szCs w:val="28"/>
        </w:rPr>
      </w:pPr>
      <w:r w:rsidRPr="003B1042">
        <w:rPr>
          <w:sz w:val="28"/>
          <w:szCs w:val="28"/>
        </w:rPr>
        <w:t>Вопрос 10</w:t>
      </w:r>
      <w:r w:rsidR="00E7144C" w:rsidRPr="003B1042">
        <w:rPr>
          <w:sz w:val="28"/>
          <w:szCs w:val="28"/>
        </w:rPr>
        <w:t xml:space="preserve"> (ПКН-3)</w:t>
      </w:r>
      <w:r w:rsidR="00621D0E" w:rsidRPr="003B1042">
        <w:rPr>
          <w:sz w:val="28"/>
          <w:szCs w:val="28"/>
        </w:rPr>
        <w:t xml:space="preserve"> </w:t>
      </w:r>
      <w:r w:rsidR="00621D0E" w:rsidRPr="003D1FF0">
        <w:rPr>
          <w:sz w:val="28"/>
          <w:szCs w:val="28"/>
        </w:rPr>
        <w:t xml:space="preserve">В какой срок судебные постановления </w:t>
      </w:r>
      <w:r w:rsidR="00621D0E" w:rsidRPr="003B1042">
        <w:rPr>
          <w:sz w:val="28"/>
          <w:szCs w:val="28"/>
        </w:rPr>
        <w:t xml:space="preserve">по гражданским делам </w:t>
      </w:r>
      <w:r w:rsidR="00621D0E" w:rsidRPr="003D1FF0">
        <w:rPr>
          <w:sz w:val="28"/>
          <w:szCs w:val="28"/>
        </w:rPr>
        <w:t>могут быть обжалованы в суд надзорной инстанции?</w:t>
      </w:r>
    </w:p>
    <w:p w14:paraId="3FAB023E" w14:textId="77777777" w:rsidR="003B1042" w:rsidRPr="003B1042" w:rsidRDefault="00621D0E" w:rsidP="003B1042">
      <w:pPr>
        <w:pStyle w:val="af2"/>
        <w:numPr>
          <w:ilvl w:val="1"/>
          <w:numId w:val="2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sz w:val="28"/>
          <w:szCs w:val="28"/>
        </w:rPr>
        <w:t>в течение трех месяцев со дня их вступления в законную силу;</w:t>
      </w:r>
    </w:p>
    <w:p w14:paraId="588EDE9D" w14:textId="77777777" w:rsidR="003B1042" w:rsidRPr="003B1042" w:rsidRDefault="00621D0E" w:rsidP="003B1042">
      <w:pPr>
        <w:pStyle w:val="af2"/>
        <w:numPr>
          <w:ilvl w:val="1"/>
          <w:numId w:val="2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>в течение шести месяцев со дня их вступления в законную силу;</w:t>
      </w:r>
    </w:p>
    <w:p w14:paraId="796010E5" w14:textId="08378CDE" w:rsidR="003B1042" w:rsidRPr="003B1042" w:rsidRDefault="00621D0E" w:rsidP="003B1042">
      <w:pPr>
        <w:pStyle w:val="af2"/>
        <w:numPr>
          <w:ilvl w:val="1"/>
          <w:numId w:val="2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>в течение одного года со дня их вступления в законную силу;</w:t>
      </w:r>
    </w:p>
    <w:p w14:paraId="509F00EF" w14:textId="7D9CECDB" w:rsidR="00621D0E" w:rsidRPr="003B1042" w:rsidRDefault="00621D0E" w:rsidP="003B1042">
      <w:pPr>
        <w:pStyle w:val="af2"/>
        <w:numPr>
          <w:ilvl w:val="1"/>
          <w:numId w:val="2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>в течение трех лет со дня их вступления в законную силу.</w:t>
      </w:r>
    </w:p>
    <w:p w14:paraId="0F5189FC" w14:textId="46274C82" w:rsidR="00AC3398" w:rsidRDefault="00AC3398" w:rsidP="005732CE">
      <w:pPr>
        <w:jc w:val="both"/>
        <w:rPr>
          <w:sz w:val="28"/>
          <w:szCs w:val="28"/>
        </w:rPr>
      </w:pPr>
    </w:p>
    <w:p w14:paraId="2F297DAC" w14:textId="3F252906" w:rsidR="00621D0E" w:rsidRPr="003D1FF0" w:rsidRDefault="00AC3398" w:rsidP="00621D0E">
      <w:pPr>
        <w:shd w:val="clear" w:color="auto" w:fill="FFFFFF"/>
        <w:spacing w:before="150" w:after="150" w:line="315" w:lineRule="atLeast"/>
        <w:outlineLvl w:val="2"/>
        <w:rPr>
          <w:sz w:val="28"/>
          <w:szCs w:val="28"/>
        </w:rPr>
      </w:pPr>
      <w:r w:rsidRPr="003B1042">
        <w:rPr>
          <w:sz w:val="28"/>
          <w:szCs w:val="28"/>
        </w:rPr>
        <w:t>Вопрос 11</w:t>
      </w:r>
      <w:r w:rsidR="00E7144C" w:rsidRPr="003B1042">
        <w:rPr>
          <w:sz w:val="28"/>
          <w:szCs w:val="28"/>
        </w:rPr>
        <w:t>(ПКН-3)</w:t>
      </w:r>
      <w:r w:rsidR="00621D0E" w:rsidRPr="003B1042">
        <w:rPr>
          <w:sz w:val="28"/>
          <w:szCs w:val="28"/>
        </w:rPr>
        <w:t xml:space="preserve"> </w:t>
      </w:r>
      <w:r w:rsidR="00621D0E" w:rsidRPr="003D1FF0">
        <w:rPr>
          <w:sz w:val="28"/>
          <w:szCs w:val="28"/>
        </w:rPr>
        <w:t>Когда определение суда надзорной инстанции вступает в законную силу?</w:t>
      </w:r>
    </w:p>
    <w:p w14:paraId="5E6B09B8" w14:textId="77777777" w:rsidR="003B1042" w:rsidRPr="00857F4D" w:rsidRDefault="00621D0E" w:rsidP="003B1042">
      <w:pPr>
        <w:pStyle w:val="af2"/>
        <w:numPr>
          <w:ilvl w:val="1"/>
          <w:numId w:val="26"/>
        </w:numPr>
        <w:shd w:val="clear" w:color="auto" w:fill="FFFFFF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sz w:val="28"/>
          <w:szCs w:val="28"/>
        </w:rPr>
        <w:t>со дня его вынесения;</w:t>
      </w:r>
    </w:p>
    <w:p w14:paraId="3FCEA96E" w14:textId="77777777" w:rsidR="003B1042" w:rsidRPr="00857F4D" w:rsidRDefault="00621D0E" w:rsidP="003B1042">
      <w:pPr>
        <w:pStyle w:val="af2"/>
        <w:numPr>
          <w:ilvl w:val="1"/>
          <w:numId w:val="26"/>
        </w:numPr>
        <w:shd w:val="clear" w:color="auto" w:fill="FFFFFF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по истечении трех дней со дня его вынесения;</w:t>
      </w:r>
    </w:p>
    <w:p w14:paraId="08D61A71" w14:textId="77777777" w:rsidR="003B1042" w:rsidRPr="00857F4D" w:rsidRDefault="00621D0E" w:rsidP="003B1042">
      <w:pPr>
        <w:pStyle w:val="af2"/>
        <w:numPr>
          <w:ilvl w:val="1"/>
          <w:numId w:val="26"/>
        </w:numPr>
        <w:shd w:val="clear" w:color="auto" w:fill="FFFFFF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по истечении десяти дней со дня его вынесения;</w:t>
      </w:r>
    </w:p>
    <w:p w14:paraId="1BAFD583" w14:textId="7F9AC8D6" w:rsidR="00621D0E" w:rsidRPr="00857F4D" w:rsidRDefault="00621D0E" w:rsidP="003B1042">
      <w:pPr>
        <w:pStyle w:val="af2"/>
        <w:numPr>
          <w:ilvl w:val="1"/>
          <w:numId w:val="26"/>
        </w:numPr>
        <w:shd w:val="clear" w:color="auto" w:fill="FFFFFF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по истечении месяца со дня его вынесения.</w:t>
      </w:r>
    </w:p>
    <w:p w14:paraId="239F39D1" w14:textId="4EEE6BF1" w:rsidR="00621D0E" w:rsidRPr="003D1FF0" w:rsidRDefault="00AC3398" w:rsidP="003B1042">
      <w:pPr>
        <w:pStyle w:val="20"/>
      </w:pPr>
      <w:r w:rsidRPr="003B1042">
        <w:t>Вопрос 12</w:t>
      </w:r>
      <w:r w:rsidR="00E7144C" w:rsidRPr="003B1042">
        <w:t>(ПКН-3)</w:t>
      </w:r>
      <w:bookmarkStart w:id="1" w:name="_GoBack"/>
      <w:bookmarkEnd w:id="1"/>
      <w:r w:rsidR="00621D0E" w:rsidRPr="003D1FF0">
        <w:t xml:space="preserve"> В какой срок подается жалоба на действия судебного пристава-исполнителя?</w:t>
      </w:r>
    </w:p>
    <w:p w14:paraId="09D65DD4" w14:textId="77777777" w:rsidR="003B1042" w:rsidRPr="003B1042" w:rsidRDefault="00621D0E" w:rsidP="003B1042">
      <w:pPr>
        <w:pStyle w:val="af2"/>
        <w:numPr>
          <w:ilvl w:val="1"/>
          <w:numId w:val="2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sz w:val="28"/>
          <w:szCs w:val="28"/>
        </w:rPr>
        <w:t>в недельный срок с момента, когда лицу стало известно о нарушении его прав и свобод;</w:t>
      </w:r>
    </w:p>
    <w:p w14:paraId="73343974" w14:textId="77777777" w:rsidR="003B1042" w:rsidRPr="003B1042" w:rsidRDefault="003B1042" w:rsidP="003B1042">
      <w:pPr>
        <w:pStyle w:val="af2"/>
        <w:numPr>
          <w:ilvl w:val="1"/>
          <w:numId w:val="2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sz w:val="28"/>
          <w:szCs w:val="28"/>
        </w:rPr>
        <w:t xml:space="preserve"> </w:t>
      </w:r>
      <w:r w:rsidR="00621D0E" w:rsidRPr="003B1042">
        <w:rPr>
          <w:rFonts w:ascii="Times New Roman" w:eastAsia="Times New Roman" w:hAnsi="Times New Roman"/>
          <w:sz w:val="28"/>
          <w:szCs w:val="28"/>
        </w:rPr>
        <w:t>в течение десяти дней с момента, когда лицу стало известно о нарушении его прав и свобод;</w:t>
      </w:r>
    </w:p>
    <w:p w14:paraId="41F70C4C" w14:textId="77777777" w:rsidR="003B1042" w:rsidRPr="003B1042" w:rsidRDefault="003B1042" w:rsidP="003B1042">
      <w:pPr>
        <w:pStyle w:val="af2"/>
        <w:numPr>
          <w:ilvl w:val="1"/>
          <w:numId w:val="2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sz w:val="28"/>
          <w:szCs w:val="28"/>
        </w:rPr>
        <w:t xml:space="preserve"> </w:t>
      </w:r>
      <w:r w:rsidR="00621D0E" w:rsidRPr="003B1042">
        <w:rPr>
          <w:rFonts w:ascii="Times New Roman" w:eastAsia="Times New Roman" w:hAnsi="Times New Roman"/>
          <w:color w:val="666666"/>
          <w:sz w:val="28"/>
          <w:szCs w:val="28"/>
        </w:rPr>
        <w:t>в течение одного месяца с момента, когда лицу стало известно о нарушении его прав и свобод;</w:t>
      </w:r>
    </w:p>
    <w:p w14:paraId="0F836C7F" w14:textId="2404C568" w:rsidR="00621D0E" w:rsidRPr="003B1042" w:rsidRDefault="003B1042" w:rsidP="003B1042">
      <w:pPr>
        <w:pStyle w:val="af2"/>
        <w:numPr>
          <w:ilvl w:val="1"/>
          <w:numId w:val="2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 xml:space="preserve"> </w:t>
      </w:r>
      <w:r w:rsidR="00621D0E" w:rsidRPr="003B1042">
        <w:rPr>
          <w:rFonts w:ascii="Times New Roman" w:eastAsia="Times New Roman" w:hAnsi="Times New Roman"/>
          <w:color w:val="666666"/>
          <w:sz w:val="28"/>
          <w:szCs w:val="28"/>
        </w:rPr>
        <w:t>в течение трех месяцев с момента, когда лицу стало известно о нарушении его прав и свобод.</w:t>
      </w:r>
    </w:p>
    <w:p w14:paraId="68329CCB" w14:textId="77777777" w:rsidR="00AC3398" w:rsidRPr="005732CE" w:rsidRDefault="00AC3398" w:rsidP="005732CE">
      <w:pPr>
        <w:jc w:val="both"/>
        <w:rPr>
          <w:sz w:val="28"/>
          <w:szCs w:val="28"/>
        </w:rPr>
      </w:pPr>
    </w:p>
    <w:p w14:paraId="56C9FD61" w14:textId="0E5E5FDE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13</w:t>
      </w:r>
      <w:r w:rsidR="005732CE">
        <w:rPr>
          <w:sz w:val="28"/>
          <w:szCs w:val="28"/>
        </w:rPr>
        <w:t xml:space="preserve"> (ПКН-4)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 xml:space="preserve"> Прокурор </w:t>
      </w:r>
      <w:r w:rsidR="003B1042">
        <w:rPr>
          <w:sz w:val="28"/>
          <w:szCs w:val="28"/>
        </w:rPr>
        <w:t xml:space="preserve">в гражданском процессе </w:t>
      </w:r>
      <w:r w:rsidR="005732CE" w:rsidRPr="005732CE">
        <w:rPr>
          <w:sz w:val="28"/>
          <w:szCs w:val="28"/>
        </w:rPr>
        <w:t xml:space="preserve">обладает правом: </w:t>
      </w:r>
    </w:p>
    <w:p w14:paraId="1E0A54FF" w14:textId="5605A986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732CE" w:rsidRPr="005732CE">
        <w:rPr>
          <w:sz w:val="28"/>
          <w:szCs w:val="28"/>
        </w:rPr>
        <w:t xml:space="preserve">заключения мирового соглашения; </w:t>
      </w:r>
    </w:p>
    <w:p w14:paraId="0D6B7D8D" w14:textId="29F7F79A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732CE" w:rsidRPr="005732CE">
        <w:rPr>
          <w:sz w:val="28"/>
          <w:szCs w:val="28"/>
        </w:rPr>
        <w:t xml:space="preserve">вступления в процесс и дачи заключения по делам о выселении; </w:t>
      </w:r>
    </w:p>
    <w:p w14:paraId="6FBC4590" w14:textId="15E00D54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732CE" w:rsidRPr="005732CE">
        <w:rPr>
          <w:sz w:val="28"/>
          <w:szCs w:val="28"/>
        </w:rPr>
        <w:t xml:space="preserve">подачи заявления в интересах гражданина, способного самостоятельно обратиться в суд; </w:t>
      </w:r>
    </w:p>
    <w:p w14:paraId="24C5A01F" w14:textId="01CF0D01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732CE" w:rsidRPr="005732CE">
        <w:rPr>
          <w:sz w:val="28"/>
          <w:szCs w:val="28"/>
        </w:rPr>
        <w:t xml:space="preserve">прекращения производства по делу. </w:t>
      </w:r>
    </w:p>
    <w:p w14:paraId="59155CF4" w14:textId="77777777" w:rsidR="00AC3398" w:rsidRDefault="00AC3398" w:rsidP="005732CE">
      <w:pPr>
        <w:jc w:val="both"/>
        <w:rPr>
          <w:sz w:val="28"/>
          <w:szCs w:val="28"/>
        </w:rPr>
      </w:pPr>
    </w:p>
    <w:p w14:paraId="13F47279" w14:textId="187845AB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14</w:t>
      </w:r>
      <w:r w:rsidR="005732CE">
        <w:rPr>
          <w:sz w:val="28"/>
          <w:szCs w:val="28"/>
        </w:rPr>
        <w:t xml:space="preserve"> (ПКН-4)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 xml:space="preserve"> Укажите основание для возникновения добровольного представительства: </w:t>
      </w:r>
    </w:p>
    <w:p w14:paraId="23D8491A" w14:textId="522F742B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732CE" w:rsidRPr="005732CE">
        <w:rPr>
          <w:sz w:val="28"/>
          <w:szCs w:val="28"/>
        </w:rPr>
        <w:t xml:space="preserve">договор поручения; </w:t>
      </w:r>
    </w:p>
    <w:p w14:paraId="3B792650" w14:textId="69A4997C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732CE" w:rsidRPr="005732CE">
        <w:rPr>
          <w:sz w:val="28"/>
          <w:szCs w:val="28"/>
        </w:rPr>
        <w:t xml:space="preserve">усыновление; </w:t>
      </w:r>
    </w:p>
    <w:p w14:paraId="31BFA9EC" w14:textId="43773B0B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732CE" w:rsidRPr="005732CE">
        <w:rPr>
          <w:sz w:val="28"/>
          <w:szCs w:val="28"/>
        </w:rPr>
        <w:t xml:space="preserve">устав; </w:t>
      </w:r>
    </w:p>
    <w:p w14:paraId="20E69AED" w14:textId="186F10D3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732CE" w:rsidRPr="005732CE">
        <w:rPr>
          <w:sz w:val="28"/>
          <w:szCs w:val="28"/>
        </w:rPr>
        <w:t xml:space="preserve">назначение опеки. </w:t>
      </w:r>
    </w:p>
    <w:p w14:paraId="26F9ADD2" w14:textId="77777777" w:rsidR="00482AC5" w:rsidRDefault="00482AC5" w:rsidP="005732CE">
      <w:pPr>
        <w:jc w:val="both"/>
        <w:rPr>
          <w:sz w:val="28"/>
          <w:szCs w:val="28"/>
        </w:rPr>
      </w:pPr>
    </w:p>
    <w:p w14:paraId="0BA715E0" w14:textId="77777777" w:rsidR="00482AC5" w:rsidRDefault="00482AC5" w:rsidP="005732CE">
      <w:pPr>
        <w:jc w:val="both"/>
        <w:rPr>
          <w:sz w:val="28"/>
          <w:szCs w:val="28"/>
        </w:rPr>
      </w:pPr>
    </w:p>
    <w:p w14:paraId="07CCCAF4" w14:textId="77777777" w:rsidR="00482AC5" w:rsidRDefault="00482AC5" w:rsidP="005732CE">
      <w:pPr>
        <w:jc w:val="both"/>
        <w:rPr>
          <w:sz w:val="28"/>
          <w:szCs w:val="28"/>
        </w:rPr>
      </w:pPr>
    </w:p>
    <w:p w14:paraId="6FB765FE" w14:textId="23FEFA15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5732CE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5732CE">
        <w:rPr>
          <w:sz w:val="28"/>
          <w:szCs w:val="28"/>
        </w:rPr>
        <w:t xml:space="preserve"> (ПКН-4)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 xml:space="preserve">Судебные штрафы — это: </w:t>
      </w:r>
    </w:p>
    <w:p w14:paraId="69D0B0B1" w14:textId="2ED66115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732CE" w:rsidRPr="005732CE">
        <w:rPr>
          <w:sz w:val="28"/>
          <w:szCs w:val="28"/>
        </w:rPr>
        <w:t xml:space="preserve">имущественная санкция, применяемая к лицам, участвующим в деле и содействующим правосудию, а также к иным субъектам за неисполнение возложенных на них законом или судом гражданско-процессуальных обязанностей; </w:t>
      </w:r>
    </w:p>
    <w:p w14:paraId="0617540A" w14:textId="3667CAED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732CE" w:rsidRPr="005732CE">
        <w:rPr>
          <w:sz w:val="28"/>
          <w:szCs w:val="28"/>
        </w:rPr>
        <w:t xml:space="preserve">имущественная санкция, применяемая к гражданам за нарушение ими норм гражданского процессуального законодательства; </w:t>
      </w:r>
    </w:p>
    <w:p w14:paraId="47FFC006" w14:textId="38949BD3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732CE" w:rsidRPr="005732CE">
        <w:rPr>
          <w:sz w:val="28"/>
          <w:szCs w:val="28"/>
        </w:rPr>
        <w:t xml:space="preserve">сумма, выплачиваемая заинтересованным лицом в связи с производством по гражданскому делу; </w:t>
      </w:r>
    </w:p>
    <w:p w14:paraId="39768F74" w14:textId="5A4B546E" w:rsidR="005732CE" w:rsidRPr="005732CE" w:rsidRDefault="00351CCB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5732CE" w:rsidRPr="005732CE">
        <w:rPr>
          <w:sz w:val="28"/>
          <w:szCs w:val="28"/>
        </w:rPr>
        <w:t>денежные взыскания, налагаемые судом на граждан и должностных лиц за допущенные ими нарушения норм гражданского процессуального законодательства.</w:t>
      </w:r>
    </w:p>
    <w:p w14:paraId="6AECDEB5" w14:textId="78B61061" w:rsidR="00D01E37" w:rsidRDefault="00D01E37" w:rsidP="005732CE">
      <w:pPr>
        <w:jc w:val="both"/>
        <w:rPr>
          <w:sz w:val="28"/>
          <w:szCs w:val="28"/>
        </w:rPr>
      </w:pPr>
    </w:p>
    <w:p w14:paraId="26AFC536" w14:textId="77777777" w:rsidR="00621D0E" w:rsidRPr="003D1FF0" w:rsidRDefault="00AC3398" w:rsidP="00482AC5">
      <w:pPr>
        <w:shd w:val="clear" w:color="auto" w:fill="FFFFFF"/>
        <w:ind w:left="357" w:hanging="357"/>
        <w:outlineLvl w:val="2"/>
        <w:rPr>
          <w:color w:val="444444"/>
          <w:sz w:val="28"/>
          <w:szCs w:val="28"/>
        </w:rPr>
      </w:pPr>
      <w:r w:rsidRPr="003B1042">
        <w:rPr>
          <w:sz w:val="28"/>
          <w:szCs w:val="28"/>
        </w:rPr>
        <w:t>Вопрос 16</w:t>
      </w:r>
      <w:r w:rsidR="00E7144C" w:rsidRPr="003B1042">
        <w:rPr>
          <w:sz w:val="28"/>
          <w:szCs w:val="28"/>
        </w:rPr>
        <w:t xml:space="preserve"> (ПКН-4)</w:t>
      </w:r>
      <w:r w:rsidR="00621D0E" w:rsidRPr="003B1042">
        <w:rPr>
          <w:sz w:val="28"/>
          <w:szCs w:val="28"/>
        </w:rPr>
        <w:t xml:space="preserve"> </w:t>
      </w:r>
      <w:r w:rsidR="00621D0E" w:rsidRPr="003D1FF0">
        <w:rPr>
          <w:color w:val="444444"/>
          <w:sz w:val="28"/>
          <w:szCs w:val="28"/>
        </w:rPr>
        <w:t>. В какой срок подается заявление об отмене решения третейского суда?</w:t>
      </w:r>
    </w:p>
    <w:p w14:paraId="6AA95415" w14:textId="77777777" w:rsidR="003B1042" w:rsidRDefault="00621D0E" w:rsidP="00482AC5">
      <w:pPr>
        <w:pStyle w:val="af2"/>
        <w:numPr>
          <w:ilvl w:val="1"/>
          <w:numId w:val="30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>не позднее одного месяца со дня получения оспариваемого решения стороной, обратившейся с заявлением;</w:t>
      </w:r>
    </w:p>
    <w:p w14:paraId="32DFC4F0" w14:textId="77777777" w:rsidR="003B1042" w:rsidRPr="003B1042" w:rsidRDefault="00621D0E" w:rsidP="00482AC5">
      <w:pPr>
        <w:pStyle w:val="af2"/>
        <w:numPr>
          <w:ilvl w:val="1"/>
          <w:numId w:val="30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sz w:val="28"/>
          <w:szCs w:val="28"/>
        </w:rPr>
        <w:t>не позднее трех месяцев со дня получения оспариваемого решения стороной, обратившейся с заявлением;</w:t>
      </w:r>
    </w:p>
    <w:p w14:paraId="2B2D7AF7" w14:textId="77777777" w:rsidR="003B1042" w:rsidRDefault="00621D0E" w:rsidP="00482AC5">
      <w:pPr>
        <w:pStyle w:val="af2"/>
        <w:numPr>
          <w:ilvl w:val="1"/>
          <w:numId w:val="30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>не позднее шести месяцев со дня получения оспариваемого решения стороной, обратившейся с заявлением;</w:t>
      </w:r>
    </w:p>
    <w:p w14:paraId="29B0F9AF" w14:textId="73B87847" w:rsidR="00621D0E" w:rsidRPr="003B1042" w:rsidRDefault="00621D0E" w:rsidP="00482AC5">
      <w:pPr>
        <w:pStyle w:val="af2"/>
        <w:numPr>
          <w:ilvl w:val="1"/>
          <w:numId w:val="30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3B1042">
        <w:rPr>
          <w:rFonts w:ascii="Times New Roman" w:eastAsia="Times New Roman" w:hAnsi="Times New Roman"/>
          <w:color w:val="666666"/>
          <w:sz w:val="28"/>
          <w:szCs w:val="28"/>
        </w:rPr>
        <w:t>не позднее одного года со дня получения оспариваемого решения стороной, обратившейся с заявлением.</w:t>
      </w:r>
    </w:p>
    <w:p w14:paraId="790D26F2" w14:textId="089C0DE3" w:rsidR="00AC3398" w:rsidRDefault="00AC3398" w:rsidP="00482AC5">
      <w:pPr>
        <w:ind w:left="357" w:hanging="357"/>
        <w:jc w:val="both"/>
        <w:rPr>
          <w:sz w:val="28"/>
          <w:szCs w:val="28"/>
        </w:rPr>
      </w:pPr>
    </w:p>
    <w:p w14:paraId="29493AC2" w14:textId="3ECA716E" w:rsidR="00C357A4" w:rsidRPr="003D1FF0" w:rsidRDefault="00AC3398" w:rsidP="00482AC5">
      <w:pPr>
        <w:shd w:val="clear" w:color="auto" w:fill="FFFFFF"/>
        <w:ind w:left="357" w:hanging="357"/>
        <w:outlineLvl w:val="2"/>
        <w:rPr>
          <w:b/>
          <w:bCs/>
          <w:color w:val="444444"/>
          <w:sz w:val="28"/>
          <w:szCs w:val="28"/>
        </w:rPr>
      </w:pPr>
      <w:r>
        <w:rPr>
          <w:sz w:val="28"/>
          <w:szCs w:val="28"/>
        </w:rPr>
        <w:t>Вопрос 17</w:t>
      </w:r>
      <w:r w:rsidR="00E7144C">
        <w:rPr>
          <w:sz w:val="28"/>
          <w:szCs w:val="28"/>
        </w:rPr>
        <w:t>(ПКН-4)</w:t>
      </w:r>
      <w:r w:rsidR="00621D0E">
        <w:rPr>
          <w:sz w:val="28"/>
          <w:szCs w:val="28"/>
        </w:rPr>
        <w:t xml:space="preserve"> </w:t>
      </w:r>
      <w:r w:rsidR="00C357A4" w:rsidRPr="003D1FF0">
        <w:rPr>
          <w:b/>
          <w:bCs/>
          <w:color w:val="444444"/>
          <w:sz w:val="28"/>
          <w:szCs w:val="28"/>
        </w:rPr>
        <w:t>Правом изменения</w:t>
      </w:r>
      <w:r w:rsidR="00C357A4">
        <w:rPr>
          <w:b/>
          <w:bCs/>
          <w:color w:val="444444"/>
          <w:sz w:val="28"/>
          <w:szCs w:val="28"/>
        </w:rPr>
        <w:t>,</w:t>
      </w:r>
      <w:r w:rsidR="00C357A4" w:rsidRPr="003D1FF0">
        <w:rPr>
          <w:b/>
          <w:bCs/>
          <w:color w:val="444444"/>
          <w:sz w:val="28"/>
          <w:szCs w:val="28"/>
        </w:rPr>
        <w:t xml:space="preserve"> отказа от иска обладает:</w:t>
      </w:r>
    </w:p>
    <w:p w14:paraId="67567A89" w14:textId="77777777" w:rsidR="00857F4D" w:rsidRPr="00857F4D" w:rsidRDefault="00C357A4" w:rsidP="00482AC5">
      <w:pPr>
        <w:pStyle w:val="af2"/>
        <w:numPr>
          <w:ilvl w:val="1"/>
          <w:numId w:val="32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sz w:val="28"/>
          <w:szCs w:val="28"/>
        </w:rPr>
        <w:t>истец;</w:t>
      </w:r>
    </w:p>
    <w:p w14:paraId="0CF80CFA" w14:textId="77777777" w:rsidR="00857F4D" w:rsidRPr="00857F4D" w:rsidRDefault="00C357A4" w:rsidP="00482AC5">
      <w:pPr>
        <w:pStyle w:val="af2"/>
        <w:numPr>
          <w:ilvl w:val="1"/>
          <w:numId w:val="32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ответчик;</w:t>
      </w:r>
    </w:p>
    <w:p w14:paraId="3E403929" w14:textId="77777777" w:rsidR="00857F4D" w:rsidRPr="00857F4D" w:rsidRDefault="00C357A4" w:rsidP="00482AC5">
      <w:pPr>
        <w:pStyle w:val="af2"/>
        <w:numPr>
          <w:ilvl w:val="1"/>
          <w:numId w:val="32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переводчик;</w:t>
      </w:r>
    </w:p>
    <w:p w14:paraId="7008B97D" w14:textId="633B8864" w:rsidR="00C357A4" w:rsidRPr="00857F4D" w:rsidRDefault="00C357A4" w:rsidP="00482AC5">
      <w:pPr>
        <w:pStyle w:val="af2"/>
        <w:numPr>
          <w:ilvl w:val="1"/>
          <w:numId w:val="32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свидетель.</w:t>
      </w:r>
    </w:p>
    <w:p w14:paraId="65CD71FD" w14:textId="19C0D33E" w:rsidR="00AC3398" w:rsidRDefault="00AC3398" w:rsidP="005732CE">
      <w:pPr>
        <w:jc w:val="both"/>
        <w:rPr>
          <w:sz w:val="28"/>
          <w:szCs w:val="28"/>
        </w:rPr>
      </w:pPr>
    </w:p>
    <w:p w14:paraId="1E08A8B5" w14:textId="77777777" w:rsidR="00C357A4" w:rsidRPr="003D1FF0" w:rsidRDefault="00AC3398" w:rsidP="00C357A4">
      <w:pPr>
        <w:shd w:val="clear" w:color="auto" w:fill="FFFFFF"/>
        <w:spacing w:before="150" w:after="150" w:line="315" w:lineRule="atLeast"/>
        <w:outlineLvl w:val="2"/>
        <w:rPr>
          <w:b/>
          <w:bCs/>
          <w:color w:val="444444"/>
          <w:sz w:val="28"/>
          <w:szCs w:val="28"/>
        </w:rPr>
      </w:pPr>
      <w:r>
        <w:rPr>
          <w:sz w:val="28"/>
          <w:szCs w:val="28"/>
        </w:rPr>
        <w:t>Вопрос 18</w:t>
      </w:r>
      <w:r w:rsidR="00E7144C">
        <w:rPr>
          <w:sz w:val="28"/>
          <w:szCs w:val="28"/>
        </w:rPr>
        <w:t>(ПКН-4)</w:t>
      </w:r>
      <w:r w:rsidR="00C357A4">
        <w:rPr>
          <w:sz w:val="28"/>
          <w:szCs w:val="28"/>
        </w:rPr>
        <w:t xml:space="preserve"> </w:t>
      </w:r>
      <w:r w:rsidR="00C357A4" w:rsidRPr="003D1FF0">
        <w:rPr>
          <w:b/>
          <w:bCs/>
          <w:color w:val="444444"/>
          <w:sz w:val="28"/>
          <w:szCs w:val="28"/>
        </w:rPr>
        <w:t>Право на совершение какого процессуального действия должно быть специально оговорено в доверенности, выданной представляемым лицом?</w:t>
      </w:r>
    </w:p>
    <w:p w14:paraId="09D41D4B" w14:textId="77777777" w:rsidR="00857F4D" w:rsidRPr="00857F4D" w:rsidRDefault="00C357A4" w:rsidP="00857F4D">
      <w:pPr>
        <w:pStyle w:val="af2"/>
        <w:numPr>
          <w:ilvl w:val="1"/>
          <w:numId w:val="3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sz w:val="28"/>
          <w:szCs w:val="28"/>
        </w:rPr>
        <w:t>предъявление встречного иска;</w:t>
      </w:r>
    </w:p>
    <w:p w14:paraId="65AC81D5" w14:textId="77777777" w:rsidR="00857F4D" w:rsidRPr="00857F4D" w:rsidRDefault="00C357A4" w:rsidP="00857F4D">
      <w:pPr>
        <w:pStyle w:val="af2"/>
        <w:numPr>
          <w:ilvl w:val="1"/>
          <w:numId w:val="3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знакомиться с материалами дела;</w:t>
      </w:r>
    </w:p>
    <w:p w14:paraId="0114C819" w14:textId="77777777" w:rsidR="00857F4D" w:rsidRPr="00857F4D" w:rsidRDefault="00C357A4" w:rsidP="00857F4D">
      <w:pPr>
        <w:pStyle w:val="af2"/>
        <w:numPr>
          <w:ilvl w:val="1"/>
          <w:numId w:val="3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представлять доказательства;</w:t>
      </w:r>
    </w:p>
    <w:p w14:paraId="3414C833" w14:textId="1C31AC82" w:rsidR="00C357A4" w:rsidRPr="00857F4D" w:rsidRDefault="00C357A4" w:rsidP="00857F4D">
      <w:pPr>
        <w:pStyle w:val="af2"/>
        <w:numPr>
          <w:ilvl w:val="1"/>
          <w:numId w:val="34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заявлять отводы.</w:t>
      </w:r>
    </w:p>
    <w:p w14:paraId="09CF2EF9" w14:textId="6C49CA31" w:rsidR="00AC3398" w:rsidRPr="00857F4D" w:rsidRDefault="00AC3398" w:rsidP="005732CE">
      <w:pPr>
        <w:jc w:val="both"/>
        <w:rPr>
          <w:sz w:val="28"/>
          <w:szCs w:val="28"/>
        </w:rPr>
      </w:pPr>
    </w:p>
    <w:p w14:paraId="49A655B3" w14:textId="77777777" w:rsidR="00C357A4" w:rsidRPr="003D1FF0" w:rsidRDefault="00AC3398" w:rsidP="00C357A4">
      <w:pPr>
        <w:shd w:val="clear" w:color="auto" w:fill="FFFFFF"/>
        <w:spacing w:before="150" w:after="150" w:line="315" w:lineRule="atLeast"/>
        <w:outlineLvl w:val="2"/>
        <w:rPr>
          <w:b/>
          <w:bCs/>
          <w:color w:val="444444"/>
          <w:sz w:val="28"/>
          <w:szCs w:val="28"/>
        </w:rPr>
      </w:pPr>
      <w:r w:rsidRPr="0008188E">
        <w:rPr>
          <w:sz w:val="28"/>
          <w:szCs w:val="28"/>
        </w:rPr>
        <w:t>Вопрос 19</w:t>
      </w:r>
      <w:r w:rsidR="00E7144C" w:rsidRPr="0008188E">
        <w:rPr>
          <w:sz w:val="28"/>
          <w:szCs w:val="28"/>
        </w:rPr>
        <w:t>(ПКН-4)</w:t>
      </w:r>
      <w:r w:rsidR="00C357A4" w:rsidRPr="0008188E">
        <w:rPr>
          <w:sz w:val="28"/>
          <w:szCs w:val="28"/>
        </w:rPr>
        <w:t xml:space="preserve"> </w:t>
      </w:r>
      <w:r w:rsidR="00C357A4" w:rsidRPr="003D1FF0">
        <w:rPr>
          <w:b/>
          <w:bCs/>
          <w:color w:val="444444"/>
          <w:sz w:val="28"/>
          <w:szCs w:val="28"/>
        </w:rPr>
        <w:t>Кому из участников процесса принадлежит право определения предмета доказывания?</w:t>
      </w:r>
    </w:p>
    <w:p w14:paraId="240B09C8" w14:textId="77777777" w:rsidR="00857F4D" w:rsidRPr="0008188E" w:rsidRDefault="00C357A4" w:rsidP="00857F4D">
      <w:pPr>
        <w:pStyle w:val="af2"/>
        <w:numPr>
          <w:ilvl w:val="1"/>
          <w:numId w:val="36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sz w:val="28"/>
          <w:szCs w:val="28"/>
        </w:rPr>
      </w:pPr>
      <w:r w:rsidRPr="0008188E">
        <w:rPr>
          <w:rFonts w:ascii="Times New Roman" w:eastAsia="Times New Roman" w:hAnsi="Times New Roman"/>
          <w:color w:val="666666"/>
          <w:sz w:val="28"/>
          <w:szCs w:val="28"/>
        </w:rPr>
        <w:t>суду;</w:t>
      </w:r>
    </w:p>
    <w:p w14:paraId="2C9D4D63" w14:textId="77777777" w:rsidR="00857F4D" w:rsidRPr="0008188E" w:rsidRDefault="00C357A4" w:rsidP="00857F4D">
      <w:pPr>
        <w:pStyle w:val="af2"/>
        <w:numPr>
          <w:ilvl w:val="1"/>
          <w:numId w:val="36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sz w:val="28"/>
          <w:szCs w:val="28"/>
        </w:rPr>
      </w:pPr>
      <w:r w:rsidRPr="0008188E">
        <w:rPr>
          <w:rFonts w:ascii="Times New Roman" w:eastAsia="Times New Roman" w:hAnsi="Times New Roman"/>
          <w:color w:val="666666"/>
          <w:sz w:val="28"/>
          <w:szCs w:val="28"/>
        </w:rPr>
        <w:t>сторонам;</w:t>
      </w:r>
    </w:p>
    <w:p w14:paraId="57069046" w14:textId="77777777" w:rsidR="00857F4D" w:rsidRPr="0008188E" w:rsidRDefault="00C357A4" w:rsidP="00857F4D">
      <w:pPr>
        <w:pStyle w:val="af2"/>
        <w:numPr>
          <w:ilvl w:val="1"/>
          <w:numId w:val="36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sz w:val="28"/>
          <w:szCs w:val="28"/>
        </w:rPr>
      </w:pPr>
      <w:r w:rsidRPr="0008188E">
        <w:rPr>
          <w:rFonts w:ascii="Times New Roman" w:eastAsia="Times New Roman" w:hAnsi="Times New Roman"/>
          <w:color w:val="666666"/>
          <w:sz w:val="28"/>
          <w:szCs w:val="28"/>
        </w:rPr>
        <w:t>прокурору;</w:t>
      </w:r>
    </w:p>
    <w:p w14:paraId="0D3280AF" w14:textId="37311BD2" w:rsidR="00C357A4" w:rsidRPr="0008188E" w:rsidRDefault="00C357A4" w:rsidP="00857F4D">
      <w:pPr>
        <w:pStyle w:val="af2"/>
        <w:numPr>
          <w:ilvl w:val="1"/>
          <w:numId w:val="36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sz w:val="28"/>
          <w:szCs w:val="28"/>
        </w:rPr>
      </w:pPr>
      <w:r w:rsidRPr="0008188E">
        <w:rPr>
          <w:rFonts w:ascii="Times New Roman" w:eastAsia="Times New Roman" w:hAnsi="Times New Roman"/>
          <w:sz w:val="28"/>
          <w:szCs w:val="28"/>
        </w:rPr>
        <w:t>суду и сторонам.</w:t>
      </w:r>
    </w:p>
    <w:p w14:paraId="4925CCB0" w14:textId="77777777" w:rsidR="00482AC5" w:rsidRDefault="00482AC5" w:rsidP="00C357A4">
      <w:pPr>
        <w:shd w:val="clear" w:color="auto" w:fill="FFFFFF"/>
        <w:spacing w:before="150" w:after="150" w:line="315" w:lineRule="atLeast"/>
        <w:outlineLvl w:val="2"/>
        <w:rPr>
          <w:sz w:val="28"/>
          <w:szCs w:val="28"/>
        </w:rPr>
      </w:pPr>
    </w:p>
    <w:p w14:paraId="56D9509F" w14:textId="746B082E" w:rsidR="00C357A4" w:rsidRPr="003D1FF0" w:rsidRDefault="00AC3398" w:rsidP="00C357A4">
      <w:pPr>
        <w:shd w:val="clear" w:color="auto" w:fill="FFFFFF"/>
        <w:spacing w:before="150" w:after="150" w:line="315" w:lineRule="atLeast"/>
        <w:outlineLvl w:val="2"/>
        <w:rPr>
          <w:b/>
          <w:bCs/>
          <w:color w:val="444444"/>
          <w:sz w:val="28"/>
          <w:szCs w:val="28"/>
        </w:rPr>
      </w:pPr>
      <w:r>
        <w:rPr>
          <w:sz w:val="28"/>
          <w:szCs w:val="28"/>
        </w:rPr>
        <w:t>Вопрос 20</w:t>
      </w:r>
      <w:r w:rsidR="00E7144C">
        <w:rPr>
          <w:sz w:val="28"/>
          <w:szCs w:val="28"/>
        </w:rPr>
        <w:t>(ПКН-4)</w:t>
      </w:r>
      <w:r w:rsidR="00C357A4">
        <w:rPr>
          <w:sz w:val="28"/>
          <w:szCs w:val="28"/>
        </w:rPr>
        <w:t xml:space="preserve"> </w:t>
      </w:r>
      <w:r w:rsidR="00C357A4" w:rsidRPr="003D1FF0">
        <w:rPr>
          <w:b/>
          <w:bCs/>
          <w:color w:val="444444"/>
          <w:sz w:val="28"/>
          <w:szCs w:val="28"/>
        </w:rPr>
        <w:t>Одной из непосредственных задач подготовки дела к судебного разбирательству является:</w:t>
      </w:r>
    </w:p>
    <w:p w14:paraId="10F41261" w14:textId="77777777" w:rsidR="00857F4D" w:rsidRPr="00857F4D" w:rsidRDefault="00C357A4" w:rsidP="00857F4D">
      <w:pPr>
        <w:pStyle w:val="af2"/>
        <w:numPr>
          <w:ilvl w:val="1"/>
          <w:numId w:val="3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укрепление законности и правопорядка;</w:t>
      </w:r>
    </w:p>
    <w:p w14:paraId="69F6D67A" w14:textId="5B11F6BB" w:rsidR="00C357A4" w:rsidRPr="00857F4D" w:rsidRDefault="00C357A4" w:rsidP="00857F4D">
      <w:pPr>
        <w:pStyle w:val="af2"/>
        <w:numPr>
          <w:ilvl w:val="1"/>
          <w:numId w:val="3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sz w:val="28"/>
          <w:szCs w:val="28"/>
        </w:rPr>
      </w:pPr>
      <w:r w:rsidRPr="00857F4D">
        <w:rPr>
          <w:rFonts w:ascii="Times New Roman" w:eastAsia="Times New Roman" w:hAnsi="Times New Roman"/>
          <w:sz w:val="28"/>
          <w:szCs w:val="28"/>
        </w:rPr>
        <w:t>примирение сторон;</w:t>
      </w:r>
    </w:p>
    <w:p w14:paraId="499C5BD8" w14:textId="77777777" w:rsidR="00857F4D" w:rsidRPr="00857F4D" w:rsidRDefault="00C357A4" w:rsidP="00857F4D">
      <w:pPr>
        <w:pStyle w:val="af2"/>
        <w:numPr>
          <w:ilvl w:val="1"/>
          <w:numId w:val="3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формирование уважительного отношения к суду;</w:t>
      </w:r>
    </w:p>
    <w:p w14:paraId="3D8EE3AE" w14:textId="0D3B1D12" w:rsidR="00C357A4" w:rsidRPr="00857F4D" w:rsidRDefault="00C357A4" w:rsidP="00857F4D">
      <w:pPr>
        <w:pStyle w:val="af2"/>
        <w:numPr>
          <w:ilvl w:val="1"/>
          <w:numId w:val="38"/>
        </w:num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/>
          <w:color w:val="666666"/>
          <w:sz w:val="28"/>
          <w:szCs w:val="28"/>
        </w:rPr>
      </w:pPr>
      <w:r w:rsidRPr="00857F4D">
        <w:rPr>
          <w:rFonts w:ascii="Times New Roman" w:eastAsia="Times New Roman" w:hAnsi="Times New Roman"/>
          <w:color w:val="666666"/>
          <w:sz w:val="28"/>
          <w:szCs w:val="28"/>
        </w:rPr>
        <w:t>своевременное рассмотрение, разрешение гражданских дел.</w:t>
      </w:r>
    </w:p>
    <w:p w14:paraId="612A7A37" w14:textId="2DC1707D" w:rsidR="00AC3398" w:rsidRDefault="00AC3398" w:rsidP="005732CE">
      <w:pPr>
        <w:jc w:val="both"/>
        <w:rPr>
          <w:sz w:val="28"/>
          <w:szCs w:val="28"/>
        </w:rPr>
      </w:pPr>
    </w:p>
    <w:p w14:paraId="07DF0E5B" w14:textId="0E48CCB9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="00351CCB">
        <w:rPr>
          <w:sz w:val="28"/>
          <w:szCs w:val="28"/>
        </w:rPr>
        <w:t>1</w:t>
      </w:r>
      <w:r w:rsidR="005732CE" w:rsidRPr="005732CE">
        <w:rPr>
          <w:sz w:val="28"/>
          <w:szCs w:val="28"/>
        </w:rPr>
        <w:t xml:space="preserve"> (ПКН-2). Дееспособное лицо, имеющее надлежащим образом оформленные полномочия на ведение дела, совершающее процессуальные действия от имени и в интересах представляемого – это ……………….</w:t>
      </w:r>
    </w:p>
    <w:p w14:paraId="4C986DB7" w14:textId="77777777" w:rsidR="005732CE" w:rsidRDefault="005732CE" w:rsidP="005732CE">
      <w:pPr>
        <w:jc w:val="both"/>
        <w:rPr>
          <w:b/>
          <w:sz w:val="28"/>
          <w:szCs w:val="28"/>
        </w:rPr>
      </w:pPr>
    </w:p>
    <w:p w14:paraId="1BD12A3E" w14:textId="73394FDE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="00351CCB">
        <w:rPr>
          <w:sz w:val="28"/>
          <w:szCs w:val="28"/>
        </w:rPr>
        <w:t>2</w:t>
      </w:r>
      <w:r w:rsidR="005732CE">
        <w:rPr>
          <w:sz w:val="28"/>
          <w:szCs w:val="28"/>
        </w:rPr>
        <w:t xml:space="preserve"> (ПКН-3). </w:t>
      </w:r>
      <w:r w:rsidR="005732CE" w:rsidRPr="005732CE">
        <w:rPr>
          <w:sz w:val="28"/>
          <w:szCs w:val="28"/>
        </w:rPr>
        <w:t xml:space="preserve">Обращение физического или юридического лица к суду с просьбой о рассмотрении и разрешении материально-правового спора с ответчиком или о защите нарушенного субъективного права или законного интереса </w:t>
      </w:r>
      <w:r w:rsidR="00E7144C">
        <w:rPr>
          <w:sz w:val="28"/>
          <w:szCs w:val="28"/>
        </w:rPr>
        <w:t xml:space="preserve">- </w:t>
      </w:r>
      <w:proofErr w:type="gramStart"/>
      <w:r w:rsidR="005732CE" w:rsidRPr="005732CE">
        <w:rPr>
          <w:sz w:val="28"/>
          <w:szCs w:val="28"/>
        </w:rPr>
        <w:t>это  _</w:t>
      </w:r>
      <w:proofErr w:type="gramEnd"/>
      <w:r w:rsidR="005732CE" w:rsidRPr="005732CE">
        <w:rPr>
          <w:sz w:val="28"/>
          <w:szCs w:val="28"/>
        </w:rPr>
        <w:t>_______</w:t>
      </w:r>
    </w:p>
    <w:p w14:paraId="424E3CA1" w14:textId="77777777" w:rsidR="005732CE" w:rsidRPr="005732CE" w:rsidRDefault="005732CE" w:rsidP="005732CE">
      <w:pPr>
        <w:jc w:val="both"/>
        <w:rPr>
          <w:sz w:val="28"/>
          <w:szCs w:val="28"/>
        </w:rPr>
      </w:pPr>
    </w:p>
    <w:p w14:paraId="258AFFAC" w14:textId="7B890E88" w:rsidR="005732CE" w:rsidRDefault="00AC3398" w:rsidP="00857F4D">
      <w:pPr>
        <w:jc w:val="both"/>
        <w:rPr>
          <w:sz w:val="28"/>
          <w:szCs w:val="28"/>
        </w:rPr>
      </w:pPr>
      <w:r w:rsidRPr="00857F4D">
        <w:rPr>
          <w:sz w:val="28"/>
          <w:szCs w:val="28"/>
        </w:rPr>
        <w:t>Вопрос 2</w:t>
      </w:r>
      <w:r w:rsidR="00351CCB" w:rsidRPr="00857F4D">
        <w:rPr>
          <w:sz w:val="28"/>
          <w:szCs w:val="28"/>
        </w:rPr>
        <w:t>3</w:t>
      </w:r>
      <w:r w:rsidR="005732CE" w:rsidRPr="00857F4D">
        <w:rPr>
          <w:sz w:val="28"/>
          <w:szCs w:val="28"/>
        </w:rPr>
        <w:t xml:space="preserve"> (ПКН-3).</w:t>
      </w:r>
      <w:r w:rsidR="005732CE" w:rsidRPr="00857F4D">
        <w:rPr>
          <w:sz w:val="28"/>
          <w:szCs w:val="28"/>
        </w:rPr>
        <w:tab/>
      </w:r>
      <w:r w:rsidR="00857F4D" w:rsidRPr="00857F4D">
        <w:rPr>
          <w:sz w:val="28"/>
          <w:szCs w:val="28"/>
        </w:rPr>
        <w:t>П</w:t>
      </w:r>
      <w:r w:rsidR="00857F4D" w:rsidRPr="00857F4D">
        <w:rPr>
          <w:sz w:val="30"/>
          <w:szCs w:val="30"/>
          <w:shd w:val="clear" w:color="auto" w:fill="FFFFFF"/>
        </w:rPr>
        <w:t xml:space="preserve">олученные в предусмотренном законом порядке </w:t>
      </w:r>
      <w:r w:rsidR="00857F4D">
        <w:rPr>
          <w:color w:val="000000"/>
          <w:sz w:val="30"/>
          <w:szCs w:val="30"/>
          <w:shd w:val="clear" w:color="auto" w:fill="FFFFFF"/>
        </w:rPr>
        <w:t xml:space="preserve">сведения о фактах, на основе которых суд устанавливает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дела </w:t>
      </w:r>
      <w:r w:rsidR="0008188E">
        <w:rPr>
          <w:color w:val="000000"/>
          <w:sz w:val="30"/>
          <w:szCs w:val="30"/>
          <w:shd w:val="clear" w:color="auto" w:fill="FFFFFF"/>
        </w:rPr>
        <w:t xml:space="preserve">- </w:t>
      </w:r>
      <w:r w:rsidR="00857F4D">
        <w:rPr>
          <w:color w:val="000000"/>
          <w:sz w:val="30"/>
          <w:szCs w:val="30"/>
          <w:shd w:val="clear" w:color="auto" w:fill="FFFFFF"/>
        </w:rPr>
        <w:t>это _______________</w:t>
      </w:r>
    </w:p>
    <w:p w14:paraId="568DF4ED" w14:textId="77777777" w:rsidR="00482AC5" w:rsidRDefault="00482AC5" w:rsidP="005732CE">
      <w:pPr>
        <w:jc w:val="both"/>
        <w:rPr>
          <w:sz w:val="28"/>
          <w:szCs w:val="28"/>
        </w:rPr>
      </w:pPr>
    </w:p>
    <w:p w14:paraId="08DA0BC8" w14:textId="4A2A5F11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="00351CCB">
        <w:rPr>
          <w:sz w:val="28"/>
          <w:szCs w:val="28"/>
        </w:rPr>
        <w:t>4</w:t>
      </w:r>
      <w:r w:rsidR="005732CE">
        <w:rPr>
          <w:sz w:val="28"/>
          <w:szCs w:val="28"/>
        </w:rPr>
        <w:t xml:space="preserve"> (ПКН-4)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>В гражданском процессе суды, лица, участвующие в деле, и лица, содействующие правосудию – это _________ гражданского процесса</w:t>
      </w:r>
    </w:p>
    <w:p w14:paraId="7337F454" w14:textId="77777777" w:rsidR="005732CE" w:rsidRPr="005732CE" w:rsidRDefault="005732CE" w:rsidP="005732CE">
      <w:pPr>
        <w:jc w:val="both"/>
        <w:rPr>
          <w:sz w:val="28"/>
          <w:szCs w:val="28"/>
        </w:rPr>
      </w:pPr>
    </w:p>
    <w:p w14:paraId="44A53313" w14:textId="1B4B180A" w:rsidR="005732CE" w:rsidRPr="005732CE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</w:t>
      </w:r>
      <w:r w:rsidR="00351CCB">
        <w:rPr>
          <w:sz w:val="28"/>
          <w:szCs w:val="28"/>
        </w:rPr>
        <w:t>5</w:t>
      </w:r>
      <w:r w:rsidR="005732CE">
        <w:rPr>
          <w:sz w:val="28"/>
          <w:szCs w:val="28"/>
        </w:rPr>
        <w:t xml:space="preserve"> (ПКН-4)</w:t>
      </w:r>
      <w:r w:rsidR="005732CE" w:rsidRPr="005732CE">
        <w:rPr>
          <w:sz w:val="28"/>
          <w:szCs w:val="28"/>
        </w:rPr>
        <w:t>.</w:t>
      </w:r>
      <w:r w:rsidR="005732CE" w:rsidRPr="005732CE">
        <w:rPr>
          <w:sz w:val="28"/>
          <w:szCs w:val="28"/>
        </w:rPr>
        <w:tab/>
        <w:t>Методом гражданского процессуального права является _____________________</w:t>
      </w:r>
    </w:p>
    <w:p w14:paraId="0C263BA1" w14:textId="77777777" w:rsidR="0008188E" w:rsidRDefault="0008188E" w:rsidP="005732CE">
      <w:pPr>
        <w:jc w:val="both"/>
        <w:rPr>
          <w:sz w:val="28"/>
          <w:szCs w:val="28"/>
        </w:rPr>
      </w:pPr>
    </w:p>
    <w:p w14:paraId="75BA5B21" w14:textId="77777777" w:rsidR="003A4941" w:rsidRPr="003A4941" w:rsidRDefault="00AC3398" w:rsidP="003A4941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26</w:t>
      </w:r>
      <w:r w:rsidR="00E7144C">
        <w:rPr>
          <w:sz w:val="28"/>
          <w:szCs w:val="28"/>
        </w:rPr>
        <w:t xml:space="preserve"> </w:t>
      </w:r>
      <w:r w:rsidR="00E7144C" w:rsidRPr="005732CE">
        <w:rPr>
          <w:sz w:val="28"/>
          <w:szCs w:val="28"/>
        </w:rPr>
        <w:t>(ПКН-2)</w:t>
      </w:r>
      <w:r w:rsidR="00482AC5">
        <w:rPr>
          <w:sz w:val="28"/>
          <w:szCs w:val="28"/>
        </w:rPr>
        <w:t xml:space="preserve"> </w:t>
      </w:r>
      <w:r w:rsidR="003A4941" w:rsidRPr="003A4941">
        <w:rPr>
          <w:color w:val="000000" w:themeColor="text1"/>
          <w:sz w:val="28"/>
          <w:szCs w:val="28"/>
        </w:rPr>
        <w:t>З</w:t>
      </w:r>
      <w:r w:rsidR="003A4941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29980759" w14:textId="77777777" w:rsidR="003A4941" w:rsidRDefault="003A4941" w:rsidP="005732CE">
      <w:pPr>
        <w:jc w:val="both"/>
        <w:rPr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08188E" w:rsidRPr="006462BF" w14:paraId="591B95F3" w14:textId="77777777" w:rsidTr="0008188E">
        <w:tc>
          <w:tcPr>
            <w:tcW w:w="2500" w:type="pct"/>
          </w:tcPr>
          <w:p w14:paraId="62B28AFF" w14:textId="5E57B9E3" w:rsidR="0008188E" w:rsidRPr="006462BF" w:rsidRDefault="0008188E" w:rsidP="005732CE">
            <w:pPr>
              <w:jc w:val="both"/>
            </w:pPr>
            <w:bookmarkStart w:id="2" w:name="_Hlk179985400"/>
            <w:r w:rsidRPr="006462BF">
              <w:t>А)</w:t>
            </w:r>
            <w:r w:rsidR="006462BF" w:rsidRPr="006462BF">
              <w:rPr>
                <w:color w:val="000000"/>
                <w:shd w:val="clear" w:color="auto" w:fill="FFFFFF"/>
              </w:rPr>
              <w:t xml:space="preserve"> Суд назначает его в качестве представителя в случае отсутствия представителя у ответчика, место жительства которого неизвестно, а также в других предусмотренных федеральным законом случаях.</w:t>
            </w:r>
          </w:p>
        </w:tc>
        <w:tc>
          <w:tcPr>
            <w:tcW w:w="2500" w:type="pct"/>
          </w:tcPr>
          <w:p w14:paraId="768B4D26" w14:textId="2D6E2010" w:rsidR="0008188E" w:rsidRPr="006462BF" w:rsidRDefault="0008188E" w:rsidP="005732CE">
            <w:pPr>
              <w:jc w:val="both"/>
            </w:pPr>
            <w:r w:rsidRPr="006462BF">
              <w:t>1)</w:t>
            </w:r>
            <w:r w:rsidR="006462BF" w:rsidRPr="006462BF">
              <w:t>Ордер</w:t>
            </w:r>
          </w:p>
        </w:tc>
      </w:tr>
      <w:tr w:rsidR="0008188E" w:rsidRPr="006462BF" w14:paraId="79BFED71" w14:textId="77777777" w:rsidTr="0008188E">
        <w:tc>
          <w:tcPr>
            <w:tcW w:w="2500" w:type="pct"/>
          </w:tcPr>
          <w:p w14:paraId="125481E4" w14:textId="2E267D85" w:rsidR="0008188E" w:rsidRPr="006462BF" w:rsidRDefault="0008188E" w:rsidP="005732CE">
            <w:pPr>
              <w:jc w:val="both"/>
            </w:pPr>
            <w:r w:rsidRPr="006462BF">
              <w:t>Б)</w:t>
            </w:r>
            <w:r w:rsidR="006462BF" w:rsidRPr="006462BF">
              <w:rPr>
                <w:color w:val="000000"/>
                <w:shd w:val="clear" w:color="auto" w:fill="FFFFFF"/>
              </w:rPr>
              <w:t xml:space="preserve"> Родители, усыновители, опекуны, попечители или иные лица, которым это право предоставлено федеральным </w:t>
            </w:r>
            <w:hyperlink r:id="rId10" w:anchor="dst100004" w:history="1">
              <w:r w:rsidR="006462BF" w:rsidRPr="006462BF">
                <w:rPr>
                  <w:shd w:val="clear" w:color="auto" w:fill="FFFFFF"/>
                </w:rPr>
                <w:t>законом</w:t>
              </w:r>
            </w:hyperlink>
            <w:r w:rsidR="006462BF" w:rsidRPr="006462BF">
              <w:t xml:space="preserve">, защищая права и интересы </w:t>
            </w:r>
            <w:r w:rsidR="006462BF" w:rsidRPr="006462BF">
              <w:rPr>
                <w:color w:val="000000"/>
                <w:shd w:val="clear" w:color="auto" w:fill="FFFFFF"/>
              </w:rPr>
              <w:t>недееспособных или не обладающих полной дееспособностью граждан</w:t>
            </w:r>
          </w:p>
        </w:tc>
        <w:tc>
          <w:tcPr>
            <w:tcW w:w="2500" w:type="pct"/>
          </w:tcPr>
          <w:p w14:paraId="4F07CFE9" w14:textId="45D0B8E5" w:rsidR="0008188E" w:rsidRPr="006462BF" w:rsidRDefault="0008188E" w:rsidP="005732CE">
            <w:pPr>
              <w:jc w:val="both"/>
            </w:pPr>
            <w:r w:rsidRPr="006462BF">
              <w:t>2)</w:t>
            </w:r>
            <w:r w:rsidR="006462BF" w:rsidRPr="006462BF">
              <w:t>Представители</w:t>
            </w:r>
          </w:p>
        </w:tc>
      </w:tr>
      <w:tr w:rsidR="0008188E" w:rsidRPr="006462BF" w14:paraId="4187F5DA" w14:textId="77777777" w:rsidTr="0008188E">
        <w:tc>
          <w:tcPr>
            <w:tcW w:w="2500" w:type="pct"/>
          </w:tcPr>
          <w:p w14:paraId="5304F30C" w14:textId="1D9441D8" w:rsidR="0008188E" w:rsidRPr="006462BF" w:rsidRDefault="0008188E" w:rsidP="005732CE">
            <w:pPr>
              <w:jc w:val="both"/>
            </w:pPr>
            <w:r w:rsidRPr="006462BF">
              <w:t>В)</w:t>
            </w:r>
            <w:r w:rsidR="006462BF" w:rsidRPr="006462BF">
              <w:rPr>
                <w:color w:val="000000"/>
                <w:shd w:val="clear" w:color="auto" w:fill="FFFFFF"/>
              </w:rPr>
              <w:t xml:space="preserve"> Дееспособные лица, полномочия которых на ведение дела надлежащим образом оформлены и подтверждены, за исключением лиц, определенных законом</w:t>
            </w:r>
          </w:p>
        </w:tc>
        <w:tc>
          <w:tcPr>
            <w:tcW w:w="2500" w:type="pct"/>
          </w:tcPr>
          <w:p w14:paraId="7FECFBE1" w14:textId="29EC9259" w:rsidR="0008188E" w:rsidRPr="006462BF" w:rsidRDefault="0008188E" w:rsidP="005732CE">
            <w:pPr>
              <w:jc w:val="both"/>
            </w:pPr>
            <w:r w:rsidRPr="006462BF">
              <w:t>3)</w:t>
            </w:r>
            <w:r w:rsidR="006462BF" w:rsidRPr="006462BF">
              <w:t>Законные представители</w:t>
            </w:r>
          </w:p>
        </w:tc>
      </w:tr>
      <w:tr w:rsidR="0008188E" w:rsidRPr="006462BF" w14:paraId="5BC33270" w14:textId="77777777" w:rsidTr="0008188E">
        <w:tc>
          <w:tcPr>
            <w:tcW w:w="2500" w:type="pct"/>
          </w:tcPr>
          <w:p w14:paraId="17EF83A4" w14:textId="2DD6914F" w:rsidR="0008188E" w:rsidRPr="006462BF" w:rsidRDefault="0008188E" w:rsidP="005732CE">
            <w:pPr>
              <w:jc w:val="both"/>
            </w:pPr>
            <w:r w:rsidRPr="006462BF">
              <w:t>Г)</w:t>
            </w:r>
            <w:r w:rsidR="006462BF" w:rsidRPr="006462BF">
              <w:rPr>
                <w:color w:val="000000"/>
                <w:shd w:val="clear" w:color="auto" w:fill="FFFFFF"/>
              </w:rPr>
              <w:t xml:space="preserve"> Документ</w:t>
            </w:r>
            <w:r w:rsidR="006462BF">
              <w:rPr>
                <w:color w:val="000000"/>
                <w:shd w:val="clear" w:color="auto" w:fill="FFFFFF"/>
              </w:rPr>
              <w:t>,</w:t>
            </w:r>
            <w:r w:rsidR="006462BF" w:rsidRPr="006462BF">
              <w:rPr>
                <w:color w:val="000000"/>
                <w:shd w:val="clear" w:color="auto" w:fill="FFFFFF"/>
              </w:rPr>
              <w:t xml:space="preserve"> выданный соответствующим адвокатским образованием, </w:t>
            </w:r>
            <w:r w:rsidR="008F32C4" w:rsidRPr="006462BF">
              <w:rPr>
                <w:color w:val="000000"/>
                <w:shd w:val="clear" w:color="auto" w:fill="FFFFFF"/>
              </w:rPr>
              <w:t>удостоверяю</w:t>
            </w:r>
            <w:r w:rsidR="008F32C4">
              <w:rPr>
                <w:color w:val="000000"/>
                <w:shd w:val="clear" w:color="auto" w:fill="FFFFFF"/>
              </w:rPr>
              <w:t>щий</w:t>
            </w:r>
            <w:r w:rsidR="006462BF" w:rsidRPr="006462BF">
              <w:rPr>
                <w:color w:val="000000"/>
                <w:shd w:val="clear" w:color="auto" w:fill="FFFFFF"/>
              </w:rPr>
              <w:t xml:space="preserve"> полномочия адвоката на ведение дела в суде </w:t>
            </w:r>
          </w:p>
        </w:tc>
        <w:tc>
          <w:tcPr>
            <w:tcW w:w="2500" w:type="pct"/>
          </w:tcPr>
          <w:p w14:paraId="5A99DD14" w14:textId="37234411" w:rsidR="0008188E" w:rsidRPr="006462BF" w:rsidRDefault="0008188E" w:rsidP="005732CE">
            <w:pPr>
              <w:jc w:val="both"/>
            </w:pPr>
            <w:r w:rsidRPr="006462BF">
              <w:t>4)</w:t>
            </w:r>
            <w:r w:rsidR="006462BF" w:rsidRPr="006462BF">
              <w:t>Адвокат</w:t>
            </w:r>
          </w:p>
        </w:tc>
      </w:tr>
      <w:bookmarkEnd w:id="2"/>
    </w:tbl>
    <w:p w14:paraId="39075D6D" w14:textId="77777777" w:rsidR="0008188E" w:rsidRDefault="0008188E" w:rsidP="005732CE">
      <w:pPr>
        <w:jc w:val="both"/>
        <w:rPr>
          <w:sz w:val="28"/>
          <w:szCs w:val="28"/>
        </w:rPr>
      </w:pPr>
    </w:p>
    <w:p w14:paraId="73D3BF2B" w14:textId="798C96AB" w:rsidR="00AC3398" w:rsidRPr="003A4941" w:rsidRDefault="00AC3398" w:rsidP="005732C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27</w:t>
      </w:r>
      <w:r w:rsidR="00E7144C">
        <w:rPr>
          <w:sz w:val="28"/>
          <w:szCs w:val="28"/>
        </w:rPr>
        <w:t xml:space="preserve"> </w:t>
      </w:r>
      <w:r w:rsidR="00E7144C" w:rsidRPr="005732CE">
        <w:rPr>
          <w:sz w:val="28"/>
          <w:szCs w:val="28"/>
        </w:rPr>
        <w:t>(ПКН-2)</w:t>
      </w:r>
      <w:r w:rsidR="003A4941">
        <w:rPr>
          <w:sz w:val="28"/>
          <w:szCs w:val="28"/>
        </w:rPr>
        <w:t xml:space="preserve"> </w:t>
      </w:r>
      <w:r w:rsidR="003A4941" w:rsidRPr="003A4941">
        <w:rPr>
          <w:color w:val="000000" w:themeColor="text1"/>
          <w:sz w:val="28"/>
          <w:szCs w:val="28"/>
        </w:rPr>
        <w:t>З</w:t>
      </w:r>
      <w:r w:rsidR="003A4941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217D1855" w14:textId="77777777" w:rsidR="003A4941" w:rsidRDefault="003A4941" w:rsidP="005732CE">
      <w:pPr>
        <w:jc w:val="both"/>
        <w:rPr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08188E" w14:paraId="3BF6CA81" w14:textId="77777777" w:rsidTr="008C0630">
        <w:tc>
          <w:tcPr>
            <w:tcW w:w="2500" w:type="pct"/>
          </w:tcPr>
          <w:p w14:paraId="7EBDD202" w14:textId="5436865D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8F32C4">
              <w:rPr>
                <w:color w:val="000000"/>
                <w:sz w:val="30"/>
                <w:szCs w:val="30"/>
                <w:shd w:val="clear" w:color="auto" w:fill="FFFFFF"/>
              </w:rPr>
              <w:t>Судебное постановление, вынесенное судьей единолично на основании заявления о взыскании </w:t>
            </w:r>
            <w:hyperlink r:id="rId11" w:anchor="dst100013" w:history="1">
              <w:r w:rsidR="008F32C4" w:rsidRPr="008F32C4">
                <w:rPr>
                  <w:rStyle w:val="af4"/>
                  <w:color w:val="auto"/>
                  <w:sz w:val="30"/>
                  <w:szCs w:val="30"/>
                  <w:u w:val="none"/>
                  <w:shd w:val="clear" w:color="auto" w:fill="FFFFFF"/>
                </w:rPr>
                <w:t>денежных сумм</w:t>
              </w:r>
            </w:hyperlink>
            <w:r w:rsidR="008F32C4">
              <w:rPr>
                <w:color w:val="000000"/>
                <w:sz w:val="30"/>
                <w:szCs w:val="30"/>
                <w:shd w:val="clear" w:color="auto" w:fill="FFFFFF"/>
              </w:rPr>
              <w:t> или об истребовании движимого имущества от должника если размер денежных сумм, подлежащих взысканию, или стоимость движимого имущества, подлежащего истребованию, не превышает пятьсот тысяч рублей.</w:t>
            </w:r>
          </w:p>
        </w:tc>
        <w:tc>
          <w:tcPr>
            <w:tcW w:w="2500" w:type="pct"/>
          </w:tcPr>
          <w:p w14:paraId="532E8D7D" w14:textId="1FBE188C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8F32C4">
              <w:rPr>
                <w:sz w:val="28"/>
                <w:szCs w:val="28"/>
              </w:rPr>
              <w:t>Судебное извещение и вызовы</w:t>
            </w:r>
          </w:p>
        </w:tc>
      </w:tr>
      <w:tr w:rsidR="0008188E" w14:paraId="2CF998B7" w14:textId="77777777" w:rsidTr="008C0630">
        <w:tc>
          <w:tcPr>
            <w:tcW w:w="2500" w:type="pct"/>
          </w:tcPr>
          <w:p w14:paraId="05C38564" w14:textId="59147C68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845F68">
              <w:rPr>
                <w:sz w:val="28"/>
                <w:szCs w:val="28"/>
              </w:rPr>
              <w:t xml:space="preserve">Совокупность </w:t>
            </w:r>
            <w:hyperlink r:id="rId12" w:history="1">
              <w:r w:rsidR="00845F68" w:rsidRPr="00845F68">
                <w:rPr>
                  <w:rStyle w:val="af4"/>
                  <w:color w:val="auto"/>
                  <w:sz w:val="30"/>
                  <w:szCs w:val="30"/>
                  <w:u w:val="none"/>
                  <w:shd w:val="clear" w:color="auto" w:fill="FFFFFF"/>
                </w:rPr>
                <w:t>государственной пошлины</w:t>
              </w:r>
            </w:hyperlink>
            <w:r w:rsidR="00845F68">
              <w:t xml:space="preserve"> </w:t>
            </w:r>
            <w:r w:rsidR="00845F68" w:rsidRPr="00845F68">
              <w:rPr>
                <w:sz w:val="30"/>
                <w:szCs w:val="30"/>
                <w:shd w:val="clear" w:color="auto" w:fill="FFFFFF"/>
              </w:rPr>
              <w:t>и</w:t>
            </w:r>
            <w:r w:rsidR="00845F68">
              <w:rPr>
                <w:sz w:val="30"/>
                <w:szCs w:val="30"/>
                <w:shd w:val="clear" w:color="auto" w:fill="FFFFFF"/>
              </w:rPr>
              <w:t xml:space="preserve"> </w:t>
            </w:r>
            <w:hyperlink r:id="rId13" w:anchor="dst100453" w:history="1">
              <w:r w:rsidR="00845F68" w:rsidRPr="00845F68">
                <w:rPr>
                  <w:rStyle w:val="af4"/>
                  <w:color w:val="auto"/>
                  <w:sz w:val="30"/>
                  <w:szCs w:val="30"/>
                  <w:u w:val="none"/>
                  <w:shd w:val="clear" w:color="auto" w:fill="FFFFFF"/>
                </w:rPr>
                <w:t>издержек</w:t>
              </w:r>
            </w:hyperlink>
            <w:r w:rsidR="00845F68">
              <w:rPr>
                <w:color w:val="000000"/>
                <w:sz w:val="30"/>
                <w:szCs w:val="30"/>
                <w:shd w:val="clear" w:color="auto" w:fill="FFFFFF"/>
              </w:rPr>
              <w:t>, связанных с рассмотрением гражданского дела</w:t>
            </w:r>
          </w:p>
        </w:tc>
        <w:tc>
          <w:tcPr>
            <w:tcW w:w="2500" w:type="pct"/>
          </w:tcPr>
          <w:p w14:paraId="38E10E97" w14:textId="56DB4387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845F68">
              <w:rPr>
                <w:sz w:val="28"/>
                <w:szCs w:val="28"/>
              </w:rPr>
              <w:t>Процессуальные сроки</w:t>
            </w:r>
          </w:p>
        </w:tc>
      </w:tr>
      <w:tr w:rsidR="0008188E" w14:paraId="2BB3A4C6" w14:textId="77777777" w:rsidTr="008C0630">
        <w:tc>
          <w:tcPr>
            <w:tcW w:w="2500" w:type="pct"/>
          </w:tcPr>
          <w:p w14:paraId="7E64607F" w14:textId="00B10A49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845F68">
              <w:rPr>
                <w:color w:val="000000"/>
                <w:sz w:val="30"/>
                <w:szCs w:val="30"/>
                <w:shd w:val="clear" w:color="auto" w:fill="FFFFFF"/>
              </w:rPr>
              <w:t xml:space="preserve"> Определяются датой, указанием на событие, которое должно неизбежно наступить, или периодом</w:t>
            </w:r>
          </w:p>
        </w:tc>
        <w:tc>
          <w:tcPr>
            <w:tcW w:w="2500" w:type="pct"/>
          </w:tcPr>
          <w:p w14:paraId="6BD6D4EE" w14:textId="348C564F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845F68">
              <w:rPr>
                <w:sz w:val="28"/>
                <w:szCs w:val="28"/>
              </w:rPr>
              <w:t>Судебные расходы</w:t>
            </w:r>
          </w:p>
        </w:tc>
      </w:tr>
      <w:tr w:rsidR="0008188E" w14:paraId="3A2F840C" w14:textId="77777777" w:rsidTr="008C0630">
        <w:tc>
          <w:tcPr>
            <w:tcW w:w="2500" w:type="pct"/>
          </w:tcPr>
          <w:p w14:paraId="25C51294" w14:textId="739DFF6E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8F32C4">
              <w:rPr>
                <w:color w:val="000000"/>
                <w:sz w:val="30"/>
                <w:szCs w:val="30"/>
                <w:shd w:val="clear" w:color="auto" w:fill="FFFFFF"/>
              </w:rPr>
              <w:t xml:space="preserve"> Оформленные заказным письмом с уведомлением о вручении, телефонограммой или телеграммой, по факсимильной связи либо с использованием иных средств связи и доставки, обеспечивающих его фиксирование и его вручение адресату.</w:t>
            </w:r>
          </w:p>
        </w:tc>
        <w:tc>
          <w:tcPr>
            <w:tcW w:w="2500" w:type="pct"/>
          </w:tcPr>
          <w:p w14:paraId="146678A8" w14:textId="5EF264C5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="008F32C4">
              <w:rPr>
                <w:sz w:val="28"/>
                <w:szCs w:val="28"/>
              </w:rPr>
              <w:t>Судебный приказ</w:t>
            </w:r>
          </w:p>
        </w:tc>
      </w:tr>
    </w:tbl>
    <w:p w14:paraId="5FCF7C2F" w14:textId="77777777" w:rsidR="00AC3398" w:rsidRDefault="00AC3398" w:rsidP="005732CE">
      <w:pPr>
        <w:jc w:val="both"/>
        <w:rPr>
          <w:sz w:val="28"/>
          <w:szCs w:val="28"/>
        </w:rPr>
      </w:pPr>
    </w:p>
    <w:p w14:paraId="16F2E365" w14:textId="50B7A4FA" w:rsidR="00351CCB" w:rsidRPr="003A4941" w:rsidRDefault="00AC3398" w:rsidP="005732CE">
      <w:pPr>
        <w:jc w:val="both"/>
        <w:rPr>
          <w:sz w:val="28"/>
          <w:szCs w:val="28"/>
        </w:rPr>
      </w:pPr>
      <w:r w:rsidRPr="003A4941">
        <w:rPr>
          <w:sz w:val="28"/>
          <w:szCs w:val="28"/>
        </w:rPr>
        <w:t>Вопрос 28</w:t>
      </w:r>
      <w:r w:rsidR="00E7144C" w:rsidRPr="003A4941">
        <w:rPr>
          <w:sz w:val="28"/>
          <w:szCs w:val="28"/>
        </w:rPr>
        <w:t xml:space="preserve"> (ПКН-3)</w:t>
      </w:r>
      <w:r w:rsidR="003A4941" w:rsidRPr="003A4941">
        <w:rPr>
          <w:sz w:val="28"/>
          <w:szCs w:val="28"/>
        </w:rPr>
        <w:t xml:space="preserve"> </w:t>
      </w:r>
      <w:r w:rsidR="003A4941" w:rsidRPr="003A4941">
        <w:rPr>
          <w:color w:val="000000" w:themeColor="text1"/>
          <w:sz w:val="28"/>
          <w:szCs w:val="28"/>
        </w:rPr>
        <w:t>З</w:t>
      </w:r>
      <w:r w:rsidR="003A4941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7B967824" w14:textId="77777777" w:rsidR="003A4941" w:rsidRDefault="003A4941" w:rsidP="005732CE">
      <w:pPr>
        <w:jc w:val="both"/>
        <w:rPr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08188E" w14:paraId="16F0980C" w14:textId="77777777" w:rsidTr="008C0630">
        <w:tc>
          <w:tcPr>
            <w:tcW w:w="2500" w:type="pct"/>
          </w:tcPr>
          <w:p w14:paraId="2BB15453" w14:textId="4E6488D7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845F68">
              <w:rPr>
                <w:sz w:val="28"/>
                <w:szCs w:val="28"/>
              </w:rPr>
              <w:t xml:space="preserve">Этап, на котором происходит </w:t>
            </w:r>
            <w:r w:rsidR="00845F68">
              <w:rPr>
                <w:color w:val="000000"/>
                <w:sz w:val="30"/>
                <w:szCs w:val="30"/>
                <w:shd w:val="clear" w:color="auto" w:fill="FFFFFF"/>
              </w:rPr>
              <w:t>процессуальное закрепление распорядительных действий сторон, совершенных при подготовке дела к судебному разбирательству, определение обстоятельств, имеющих значение для правильного рассмотрения и разрешения дела, определение достаточности доказательств по делу, исследование фактов пропуска сроков обращения в суд и сроков исковой давности</w:t>
            </w:r>
          </w:p>
        </w:tc>
        <w:tc>
          <w:tcPr>
            <w:tcW w:w="2500" w:type="pct"/>
          </w:tcPr>
          <w:p w14:paraId="4CFCBD22" w14:textId="25C13266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807838">
              <w:rPr>
                <w:sz w:val="28"/>
                <w:szCs w:val="28"/>
              </w:rPr>
              <w:t>Судебное заседание</w:t>
            </w:r>
          </w:p>
        </w:tc>
      </w:tr>
      <w:tr w:rsidR="0008188E" w14:paraId="6CFC630A" w14:textId="77777777" w:rsidTr="008C0630">
        <w:tc>
          <w:tcPr>
            <w:tcW w:w="2500" w:type="pct"/>
          </w:tcPr>
          <w:p w14:paraId="2705BDE8" w14:textId="1B9A1DEC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807838">
              <w:rPr>
                <w:color w:val="000000"/>
                <w:sz w:val="30"/>
                <w:szCs w:val="30"/>
                <w:shd w:val="clear" w:color="auto" w:fill="FFFFFF"/>
              </w:rPr>
              <w:t xml:space="preserve"> Может быть заключено сторонами на любой стадии гражданского процесса и при исполнении судебного акта</w:t>
            </w:r>
          </w:p>
        </w:tc>
        <w:tc>
          <w:tcPr>
            <w:tcW w:w="2500" w:type="pct"/>
          </w:tcPr>
          <w:p w14:paraId="225333F1" w14:textId="75B1DEEF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807838">
              <w:rPr>
                <w:sz w:val="28"/>
                <w:szCs w:val="28"/>
              </w:rPr>
              <w:t>Вещественные доказательства</w:t>
            </w:r>
          </w:p>
        </w:tc>
      </w:tr>
      <w:tr w:rsidR="0008188E" w14:paraId="627A596A" w14:textId="77777777" w:rsidTr="008C0630">
        <w:tc>
          <w:tcPr>
            <w:tcW w:w="2500" w:type="pct"/>
          </w:tcPr>
          <w:p w14:paraId="29706335" w14:textId="24F50D25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807838">
              <w:rPr>
                <w:color w:val="000000"/>
                <w:sz w:val="30"/>
                <w:szCs w:val="30"/>
                <w:shd w:val="clear" w:color="auto" w:fill="FFFFFF"/>
              </w:rPr>
              <w:t xml:space="preserve"> Осматриваются судом и предъявляются лицам, участвующим в деле, их представителям, а в необходимых случаях свидетелям, экспертам, специалистам</w:t>
            </w:r>
          </w:p>
        </w:tc>
        <w:tc>
          <w:tcPr>
            <w:tcW w:w="2500" w:type="pct"/>
          </w:tcPr>
          <w:p w14:paraId="579AA35F" w14:textId="5D845200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807838">
              <w:rPr>
                <w:sz w:val="28"/>
                <w:szCs w:val="28"/>
              </w:rPr>
              <w:t>Мировое соглашение</w:t>
            </w:r>
          </w:p>
        </w:tc>
      </w:tr>
      <w:tr w:rsidR="0008188E" w14:paraId="5B2B7F01" w14:textId="77777777" w:rsidTr="008C0630">
        <w:tc>
          <w:tcPr>
            <w:tcW w:w="2500" w:type="pct"/>
          </w:tcPr>
          <w:p w14:paraId="0AC5128D" w14:textId="1D590259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807838">
              <w:rPr>
                <w:color w:val="000000"/>
                <w:sz w:val="30"/>
                <w:szCs w:val="30"/>
                <w:shd w:val="clear" w:color="auto" w:fill="FFFFFF"/>
              </w:rPr>
              <w:t xml:space="preserve"> Разбирательство гражданского дела с обязательным извещением лиц, участвующих в деле, о времени и месте заседания</w:t>
            </w:r>
          </w:p>
        </w:tc>
        <w:tc>
          <w:tcPr>
            <w:tcW w:w="2500" w:type="pct"/>
          </w:tcPr>
          <w:p w14:paraId="456552EF" w14:textId="0375BAA0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="00845F68">
              <w:rPr>
                <w:sz w:val="28"/>
                <w:szCs w:val="28"/>
              </w:rPr>
              <w:t>Предварительное судебное заседание</w:t>
            </w:r>
          </w:p>
        </w:tc>
      </w:tr>
    </w:tbl>
    <w:p w14:paraId="0931ABAC" w14:textId="77777777" w:rsidR="0008188E" w:rsidRDefault="0008188E" w:rsidP="005732CE">
      <w:pPr>
        <w:jc w:val="both"/>
        <w:rPr>
          <w:sz w:val="28"/>
          <w:szCs w:val="28"/>
        </w:rPr>
      </w:pPr>
    </w:p>
    <w:p w14:paraId="712EB18A" w14:textId="77777777" w:rsidR="003A4941" w:rsidRPr="003A4941" w:rsidRDefault="00AC3398" w:rsidP="003A4941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29</w:t>
      </w:r>
      <w:r w:rsidR="00E7144C">
        <w:rPr>
          <w:sz w:val="28"/>
          <w:szCs w:val="28"/>
        </w:rPr>
        <w:t>(ПКН-3)</w:t>
      </w:r>
      <w:r w:rsidR="003A4941">
        <w:rPr>
          <w:sz w:val="28"/>
          <w:szCs w:val="28"/>
        </w:rPr>
        <w:t xml:space="preserve"> </w:t>
      </w:r>
      <w:r w:rsidR="003A4941" w:rsidRPr="003A4941">
        <w:rPr>
          <w:color w:val="000000" w:themeColor="text1"/>
          <w:sz w:val="28"/>
          <w:szCs w:val="28"/>
        </w:rPr>
        <w:t>З</w:t>
      </w:r>
      <w:r w:rsidR="003A4941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6D2D0F8B" w14:textId="275DF066" w:rsidR="00AC3398" w:rsidRDefault="00AC3398" w:rsidP="005732CE">
      <w:pPr>
        <w:jc w:val="both"/>
        <w:rPr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08188E" w14:paraId="2120120D" w14:textId="77777777" w:rsidTr="008C0630">
        <w:tc>
          <w:tcPr>
            <w:tcW w:w="2500" w:type="pct"/>
          </w:tcPr>
          <w:p w14:paraId="490989A4" w14:textId="2106FC57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807838">
              <w:rPr>
                <w:color w:val="000000"/>
                <w:sz w:val="30"/>
                <w:szCs w:val="30"/>
                <w:shd w:val="clear" w:color="auto" w:fill="FFFFFF"/>
              </w:rPr>
              <w:t xml:space="preserve"> Ведется в ходе каждого судебного заседания судов первой и апелляционной инстанций (включая предварительное судебное заседание), а также при совершении вне судебного заседания отдельного процессуального действия</w:t>
            </w:r>
          </w:p>
        </w:tc>
        <w:tc>
          <w:tcPr>
            <w:tcW w:w="2500" w:type="pct"/>
          </w:tcPr>
          <w:p w14:paraId="0DF23D23" w14:textId="31A6D04E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807838">
              <w:rPr>
                <w:sz w:val="28"/>
                <w:szCs w:val="28"/>
              </w:rPr>
              <w:t>Замечания на протокол</w:t>
            </w:r>
          </w:p>
        </w:tc>
      </w:tr>
      <w:tr w:rsidR="0008188E" w14:paraId="3410D2D2" w14:textId="77777777" w:rsidTr="008C0630">
        <w:tc>
          <w:tcPr>
            <w:tcW w:w="2500" w:type="pct"/>
          </w:tcPr>
          <w:p w14:paraId="66614840" w14:textId="7A8054E7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807838">
              <w:rPr>
                <w:color w:val="000000"/>
                <w:sz w:val="30"/>
                <w:szCs w:val="30"/>
                <w:shd w:val="clear" w:color="auto" w:fill="FFFFFF"/>
              </w:rPr>
              <w:t xml:space="preserve"> Постановления суда первой инстанции, которыми дело не разрешается по существу</w:t>
            </w:r>
          </w:p>
        </w:tc>
        <w:tc>
          <w:tcPr>
            <w:tcW w:w="2500" w:type="pct"/>
          </w:tcPr>
          <w:p w14:paraId="3D1D9CB0" w14:textId="23B485CD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C82EF1">
              <w:rPr>
                <w:sz w:val="28"/>
                <w:szCs w:val="28"/>
              </w:rPr>
              <w:t>Заочное производство</w:t>
            </w:r>
          </w:p>
        </w:tc>
      </w:tr>
      <w:tr w:rsidR="0008188E" w14:paraId="029EED31" w14:textId="77777777" w:rsidTr="008C0630">
        <w:tc>
          <w:tcPr>
            <w:tcW w:w="2500" w:type="pct"/>
          </w:tcPr>
          <w:p w14:paraId="047495B0" w14:textId="030B7D5F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C82EF1">
              <w:rPr>
                <w:sz w:val="28"/>
                <w:szCs w:val="28"/>
              </w:rPr>
              <w:t>Форма рассмотрения дела в</w:t>
            </w:r>
            <w:r w:rsidR="00C82EF1">
              <w:rPr>
                <w:color w:val="000000"/>
                <w:sz w:val="30"/>
                <w:szCs w:val="30"/>
                <w:shd w:val="clear" w:color="auto" w:fill="FFFFFF"/>
              </w:rPr>
              <w:t xml:space="preserve"> случае неявки в судебное заседание ответчика, извещенного о времени и месте судебного заседания, не сообщившего об уважительных причинах неявки и не просившего о рассмотрении дела в его отсутствие</w:t>
            </w:r>
          </w:p>
        </w:tc>
        <w:tc>
          <w:tcPr>
            <w:tcW w:w="2500" w:type="pct"/>
          </w:tcPr>
          <w:p w14:paraId="079F3AC9" w14:textId="36193A53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807838">
              <w:rPr>
                <w:sz w:val="28"/>
                <w:szCs w:val="28"/>
              </w:rPr>
              <w:t>Определения</w:t>
            </w:r>
          </w:p>
        </w:tc>
      </w:tr>
      <w:tr w:rsidR="0008188E" w14:paraId="4D0C589B" w14:textId="77777777" w:rsidTr="008C0630">
        <w:tc>
          <w:tcPr>
            <w:tcW w:w="2500" w:type="pct"/>
          </w:tcPr>
          <w:p w14:paraId="25FE1ECF" w14:textId="0E5563EB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807838">
              <w:rPr>
                <w:sz w:val="28"/>
                <w:szCs w:val="28"/>
              </w:rPr>
              <w:t xml:space="preserve">Могут быть поданы в виде ходатайства </w:t>
            </w:r>
            <w:r w:rsidR="00807838">
              <w:rPr>
                <w:color w:val="000000"/>
                <w:sz w:val="30"/>
                <w:szCs w:val="30"/>
                <w:shd w:val="clear" w:color="auto" w:fill="FFFFFF"/>
              </w:rPr>
              <w:t>относительно полноты и правильности их составления в пятидневный срок после подписания</w:t>
            </w:r>
          </w:p>
        </w:tc>
        <w:tc>
          <w:tcPr>
            <w:tcW w:w="2500" w:type="pct"/>
          </w:tcPr>
          <w:p w14:paraId="20F0B2E9" w14:textId="282DBA0D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="00807838">
              <w:rPr>
                <w:sz w:val="28"/>
                <w:szCs w:val="28"/>
              </w:rPr>
              <w:t>Протокол</w:t>
            </w:r>
          </w:p>
        </w:tc>
      </w:tr>
    </w:tbl>
    <w:p w14:paraId="2634C8FB" w14:textId="66B7745C" w:rsidR="0008188E" w:rsidRDefault="0008188E" w:rsidP="005732CE">
      <w:pPr>
        <w:jc w:val="both"/>
        <w:rPr>
          <w:sz w:val="28"/>
          <w:szCs w:val="28"/>
        </w:rPr>
      </w:pPr>
    </w:p>
    <w:p w14:paraId="26F7C970" w14:textId="0AF78344" w:rsidR="003A4941" w:rsidRDefault="003A4941" w:rsidP="005732CE">
      <w:pPr>
        <w:jc w:val="both"/>
        <w:rPr>
          <w:sz w:val="28"/>
          <w:szCs w:val="28"/>
        </w:rPr>
      </w:pPr>
    </w:p>
    <w:p w14:paraId="5473764F" w14:textId="6C8E8DC9" w:rsidR="003A4941" w:rsidRDefault="003A4941" w:rsidP="005732CE">
      <w:pPr>
        <w:jc w:val="both"/>
        <w:rPr>
          <w:sz w:val="28"/>
          <w:szCs w:val="28"/>
        </w:rPr>
      </w:pPr>
    </w:p>
    <w:p w14:paraId="33E25719" w14:textId="77777777" w:rsidR="003A4941" w:rsidRDefault="003A4941" w:rsidP="005732CE">
      <w:pPr>
        <w:jc w:val="both"/>
        <w:rPr>
          <w:sz w:val="28"/>
          <w:szCs w:val="28"/>
        </w:rPr>
      </w:pPr>
    </w:p>
    <w:p w14:paraId="73A175A8" w14:textId="77777777" w:rsidR="003A4941" w:rsidRPr="003A4941" w:rsidRDefault="00AC3398" w:rsidP="003A4941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 30</w:t>
      </w:r>
      <w:r w:rsidR="00E7144C">
        <w:rPr>
          <w:sz w:val="28"/>
          <w:szCs w:val="28"/>
        </w:rPr>
        <w:t>(ПКН-4)</w:t>
      </w:r>
      <w:r w:rsidR="003A4941">
        <w:rPr>
          <w:sz w:val="28"/>
          <w:szCs w:val="28"/>
        </w:rPr>
        <w:t xml:space="preserve"> </w:t>
      </w:r>
      <w:r w:rsidR="003A4941" w:rsidRPr="003A4941">
        <w:rPr>
          <w:color w:val="000000" w:themeColor="text1"/>
          <w:sz w:val="28"/>
          <w:szCs w:val="28"/>
        </w:rPr>
        <w:t>З</w:t>
      </w:r>
      <w:r w:rsidR="003A4941" w:rsidRPr="003A4941">
        <w:rPr>
          <w:sz w:val="28"/>
          <w:szCs w:val="28"/>
        </w:rPr>
        <w:t>адание на соответствие. Соотнесите между собой термины и определения:</w:t>
      </w:r>
    </w:p>
    <w:p w14:paraId="754E83F4" w14:textId="142B931D" w:rsidR="00AC3398" w:rsidRDefault="00AC3398" w:rsidP="005732CE">
      <w:pPr>
        <w:jc w:val="both"/>
        <w:rPr>
          <w:sz w:val="28"/>
          <w:szCs w:val="28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08188E" w14:paraId="71D50370" w14:textId="77777777" w:rsidTr="008C0630">
        <w:tc>
          <w:tcPr>
            <w:tcW w:w="2500" w:type="pct"/>
          </w:tcPr>
          <w:p w14:paraId="0986E5FE" w14:textId="1E77EA73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C82EF1">
              <w:rPr>
                <w:color w:val="000000"/>
                <w:sz w:val="30"/>
                <w:szCs w:val="30"/>
                <w:shd w:val="clear" w:color="auto" w:fill="FFFFFF"/>
              </w:rPr>
              <w:t xml:space="preserve"> Выдается по заявлению взыскателя и по его ходатайству направляется для исполнения непосредственно судом</w:t>
            </w:r>
          </w:p>
        </w:tc>
        <w:tc>
          <w:tcPr>
            <w:tcW w:w="2500" w:type="pct"/>
          </w:tcPr>
          <w:p w14:paraId="1731F01B" w14:textId="175C62C6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82EF1">
              <w:rPr>
                <w:sz w:val="28"/>
                <w:szCs w:val="28"/>
              </w:rPr>
              <w:t>)</w:t>
            </w:r>
            <w:r w:rsidR="00C82EF1" w:rsidRPr="00C82EF1">
              <w:rPr>
                <w:color w:val="000000"/>
                <w:sz w:val="28"/>
                <w:szCs w:val="28"/>
                <w:shd w:val="clear" w:color="auto" w:fill="FFFFFF"/>
              </w:rPr>
              <w:t xml:space="preserve">  Поворот исполнения решения суда</w:t>
            </w:r>
          </w:p>
        </w:tc>
      </w:tr>
      <w:tr w:rsidR="0008188E" w14:paraId="06A51672" w14:textId="77777777" w:rsidTr="008C0630">
        <w:tc>
          <w:tcPr>
            <w:tcW w:w="2500" w:type="pct"/>
          </w:tcPr>
          <w:p w14:paraId="13F1D268" w14:textId="1712CD63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="00C82EF1">
              <w:rPr>
                <w:sz w:val="28"/>
                <w:szCs w:val="28"/>
              </w:rPr>
              <w:t>Р</w:t>
            </w:r>
            <w:r w:rsidR="00C82EF1">
              <w:rPr>
                <w:color w:val="000000"/>
                <w:sz w:val="30"/>
                <w:szCs w:val="30"/>
                <w:shd w:val="clear" w:color="auto" w:fill="FFFFFF"/>
              </w:rPr>
              <w:t>ассмотре</w:t>
            </w:r>
            <w:r w:rsidR="001666B7">
              <w:rPr>
                <w:color w:val="000000"/>
                <w:sz w:val="30"/>
                <w:szCs w:val="30"/>
                <w:shd w:val="clear" w:color="auto" w:fill="FFFFFF"/>
              </w:rPr>
              <w:t>ние</w:t>
            </w:r>
            <w:r w:rsidR="00C82EF1">
              <w:rPr>
                <w:color w:val="000000"/>
                <w:sz w:val="30"/>
                <w:szCs w:val="30"/>
                <w:shd w:val="clear" w:color="auto" w:fill="FFFFFF"/>
              </w:rPr>
              <w:t xml:space="preserve"> гражданско</w:t>
            </w:r>
            <w:r w:rsidR="001666B7">
              <w:rPr>
                <w:color w:val="000000"/>
                <w:sz w:val="30"/>
                <w:szCs w:val="30"/>
                <w:shd w:val="clear" w:color="auto" w:fill="FFFFFF"/>
              </w:rPr>
              <w:t>го</w:t>
            </w:r>
            <w:r w:rsidR="00C82EF1">
              <w:rPr>
                <w:color w:val="000000"/>
                <w:sz w:val="30"/>
                <w:szCs w:val="30"/>
                <w:shd w:val="clear" w:color="auto" w:fill="FFFFFF"/>
              </w:rPr>
              <w:t xml:space="preserve"> дел</w:t>
            </w:r>
            <w:r w:rsidR="001666B7">
              <w:rPr>
                <w:color w:val="000000"/>
                <w:sz w:val="30"/>
                <w:szCs w:val="30"/>
                <w:shd w:val="clear" w:color="auto" w:fill="FFFFFF"/>
              </w:rPr>
              <w:t>а</w:t>
            </w:r>
            <w:r w:rsidR="00C82EF1">
              <w:rPr>
                <w:color w:val="000000"/>
                <w:sz w:val="30"/>
                <w:szCs w:val="30"/>
                <w:shd w:val="clear" w:color="auto" w:fill="FFFFFF"/>
              </w:rPr>
              <w:t xml:space="preserve"> в отсутствие представителя иностранного государства, являющегося ответчиком по делу, в случае его неявки без уважительных причин в судебное заседание при соблюдении следующих условий</w:t>
            </w:r>
          </w:p>
        </w:tc>
        <w:tc>
          <w:tcPr>
            <w:tcW w:w="2500" w:type="pct"/>
          </w:tcPr>
          <w:p w14:paraId="3F2196DB" w14:textId="56D389D9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1666B7">
              <w:rPr>
                <w:sz w:val="28"/>
                <w:szCs w:val="28"/>
              </w:rPr>
              <w:t>Судебные поручения</w:t>
            </w:r>
          </w:p>
        </w:tc>
      </w:tr>
      <w:tr w:rsidR="0008188E" w14:paraId="2465774B" w14:textId="77777777" w:rsidTr="008C0630">
        <w:tc>
          <w:tcPr>
            <w:tcW w:w="2500" w:type="pct"/>
          </w:tcPr>
          <w:p w14:paraId="065AC073" w14:textId="4317EDCD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="001666B7">
              <w:rPr>
                <w:color w:val="000000"/>
                <w:sz w:val="30"/>
                <w:szCs w:val="30"/>
                <w:shd w:val="clear" w:color="auto" w:fill="FFFFFF"/>
              </w:rPr>
              <w:t xml:space="preserve"> Вручение извещений и других документов, получение объяснений сторон, показаний свидетелей, заключений экспертов, осмотр на месте и другие процессуальные действия по просьбам иностранных судов</w:t>
            </w:r>
          </w:p>
        </w:tc>
        <w:tc>
          <w:tcPr>
            <w:tcW w:w="2500" w:type="pct"/>
          </w:tcPr>
          <w:p w14:paraId="6295B59F" w14:textId="52FF05F6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1666B7">
              <w:rPr>
                <w:sz w:val="28"/>
                <w:szCs w:val="28"/>
              </w:rPr>
              <w:t>Заочное решение</w:t>
            </w:r>
          </w:p>
        </w:tc>
      </w:tr>
      <w:tr w:rsidR="0008188E" w14:paraId="2A130C21" w14:textId="77777777" w:rsidTr="008C0630">
        <w:tc>
          <w:tcPr>
            <w:tcW w:w="2500" w:type="pct"/>
          </w:tcPr>
          <w:p w14:paraId="639E4C9D" w14:textId="488010C4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r w:rsidR="00C82EF1">
              <w:rPr>
                <w:color w:val="000000"/>
                <w:sz w:val="30"/>
                <w:szCs w:val="30"/>
                <w:shd w:val="clear" w:color="auto" w:fill="FFFFFF"/>
              </w:rPr>
              <w:t xml:space="preserve"> Отмена решения суда, приведенного в исполнение, и принятия после нового рассмотрения дела решения суда об отказе в иске полностью или в части либо определения о прекращении производства по делу или об оставлении заявления без рассмотрения</w:t>
            </w:r>
          </w:p>
        </w:tc>
        <w:tc>
          <w:tcPr>
            <w:tcW w:w="2500" w:type="pct"/>
          </w:tcPr>
          <w:p w14:paraId="4AEE111B" w14:textId="13E63B38" w:rsidR="0008188E" w:rsidRDefault="0008188E" w:rsidP="008C0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="00C82EF1">
              <w:rPr>
                <w:sz w:val="28"/>
                <w:szCs w:val="28"/>
              </w:rPr>
              <w:t>Исполнительный лист</w:t>
            </w:r>
          </w:p>
        </w:tc>
      </w:tr>
    </w:tbl>
    <w:p w14:paraId="4ECBE052" w14:textId="7E697B0C" w:rsidR="00AC3398" w:rsidRDefault="00AC3398" w:rsidP="005732CE">
      <w:pPr>
        <w:jc w:val="both"/>
        <w:rPr>
          <w:sz w:val="28"/>
          <w:szCs w:val="28"/>
        </w:rPr>
      </w:pPr>
    </w:p>
    <w:p w14:paraId="2FA26802" w14:textId="77777777" w:rsidR="00AC3398" w:rsidRDefault="00AC3398" w:rsidP="005732CE">
      <w:pPr>
        <w:jc w:val="both"/>
        <w:rPr>
          <w:sz w:val="28"/>
          <w:szCs w:val="28"/>
        </w:rPr>
      </w:pPr>
    </w:p>
    <w:p w14:paraId="7F0A4E96" w14:textId="4975D9D6" w:rsidR="00351CCB" w:rsidRDefault="00351CCB" w:rsidP="005732CE">
      <w:pPr>
        <w:jc w:val="both"/>
        <w:rPr>
          <w:b/>
          <w:sz w:val="28"/>
          <w:szCs w:val="28"/>
        </w:rPr>
      </w:pPr>
      <w:r w:rsidRPr="00351CCB">
        <w:rPr>
          <w:b/>
          <w:sz w:val="28"/>
          <w:szCs w:val="28"/>
        </w:rPr>
        <w:t>Ключ к тесту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618"/>
        <w:gridCol w:w="250"/>
        <w:gridCol w:w="287"/>
        <w:gridCol w:w="288"/>
        <w:gridCol w:w="288"/>
        <w:gridCol w:w="288"/>
        <w:gridCol w:w="288"/>
        <w:gridCol w:w="288"/>
        <w:gridCol w:w="288"/>
        <w:gridCol w:w="28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55"/>
        <w:gridCol w:w="355"/>
        <w:gridCol w:w="355"/>
        <w:gridCol w:w="355"/>
        <w:gridCol w:w="355"/>
        <w:gridCol w:w="370"/>
        <w:gridCol w:w="370"/>
        <w:gridCol w:w="370"/>
        <w:gridCol w:w="370"/>
        <w:gridCol w:w="370"/>
      </w:tblGrid>
      <w:tr w:rsidR="00482AC5" w:rsidRPr="00482AC5" w14:paraId="1951CD7B" w14:textId="77777777" w:rsidTr="00482AC5">
        <w:trPr>
          <w:trHeight w:val="9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3F19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Вопрос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6CA2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78C9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B3A0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DDAA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82BF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B7DE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C1BA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BCA3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784E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1FED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ADE5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327D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A878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F33D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3784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79F4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458F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301B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3548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CAD8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A972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4040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95D0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401B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02BC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9F3E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E929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A95B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CB44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ED48" w14:textId="77777777" w:rsidR="00482AC5" w:rsidRPr="00482AC5" w:rsidRDefault="00482AC5" w:rsidP="00482AC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82AC5">
              <w:rPr>
                <w:b/>
                <w:sz w:val="20"/>
                <w:szCs w:val="20"/>
              </w:rPr>
              <w:t>30</w:t>
            </w:r>
          </w:p>
        </w:tc>
      </w:tr>
      <w:tr w:rsidR="00482AC5" w:rsidRPr="00BD5356" w14:paraId="6A21E834" w14:textId="77777777" w:rsidTr="008C0630">
        <w:trPr>
          <w:cantSplit/>
          <w:trHeight w:val="222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B7EE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BD5356">
              <w:rPr>
                <w:b/>
                <w:sz w:val="22"/>
              </w:rPr>
              <w:t>Ответ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13E8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7B3B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5901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5BA6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B285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492C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E0F2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7417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5778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6A84" w14:textId="77777777" w:rsidR="00482AC5" w:rsidRPr="00BD5356" w:rsidRDefault="00482AC5" w:rsidP="008C0630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0E37" w14:textId="77777777" w:rsidR="00482AC5" w:rsidRPr="004F3606" w:rsidRDefault="00482AC5" w:rsidP="008C0630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19AA" w14:textId="77777777" w:rsidR="00482AC5" w:rsidRPr="00BD5356" w:rsidRDefault="00482AC5" w:rsidP="008C06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65C0" w14:textId="77777777" w:rsidR="00482AC5" w:rsidRPr="00BD5356" w:rsidRDefault="00482AC5" w:rsidP="008C0630">
            <w:pPr>
              <w:autoSpaceDE w:val="0"/>
              <w:autoSpaceDN w:val="0"/>
              <w:spacing w:line="259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4C2A" w14:textId="77777777" w:rsidR="00482AC5" w:rsidRPr="00BD5356" w:rsidRDefault="00482AC5" w:rsidP="008C06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EA29" w14:textId="77777777" w:rsidR="00482AC5" w:rsidRPr="00BD5356" w:rsidRDefault="00482AC5" w:rsidP="008C063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E6F6" w14:textId="77777777" w:rsidR="00482AC5" w:rsidRPr="00FA2978" w:rsidRDefault="00482AC5" w:rsidP="008C063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2A75" w14:textId="77777777" w:rsidR="00482AC5" w:rsidRPr="00FA2978" w:rsidRDefault="00482AC5" w:rsidP="008C063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18"/>
                <w:szCs w:val="16"/>
                <w:lang w:eastAsia="en-US"/>
              </w:rPr>
              <w:t>а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A219" w14:textId="77777777" w:rsidR="00482AC5" w:rsidRPr="00FA2978" w:rsidRDefault="00482AC5" w:rsidP="008C0630">
            <w:pPr>
              <w:ind w:right="-57"/>
              <w:jc w:val="center"/>
              <w:rPr>
                <w:sz w:val="20"/>
                <w:szCs w:val="20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а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5984" w14:textId="77777777" w:rsidR="00482AC5" w:rsidRPr="00FA2978" w:rsidRDefault="00482AC5" w:rsidP="008C0630">
            <w:pPr>
              <w:ind w:right="-57"/>
              <w:jc w:val="center"/>
              <w:rPr>
                <w:sz w:val="20"/>
                <w:szCs w:val="20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г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2540" w14:textId="77777777" w:rsidR="00482AC5" w:rsidRPr="00FA2978" w:rsidRDefault="00482AC5" w:rsidP="008C063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4CCB4F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представитель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208557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иск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A84D53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18"/>
                <w:szCs w:val="16"/>
                <w:lang w:eastAsia="en-US"/>
              </w:rPr>
              <w:t>доказательство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AB203B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субъекты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0017F4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351CCB">
              <w:rPr>
                <w:rFonts w:eastAsia="Calibri"/>
                <w:b/>
                <w:sz w:val="18"/>
                <w:szCs w:val="16"/>
                <w:lang w:eastAsia="en-US"/>
              </w:rPr>
              <w:t>императивно-диспозитивный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A3BF0A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А-4; Б-3; В-2; Г-1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E4B37B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E61A9D">
              <w:rPr>
                <w:sz w:val="20"/>
                <w:szCs w:val="20"/>
              </w:rPr>
              <w:t>А-4; Б-3; В-2; Г1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C64F27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E61A9D">
              <w:rPr>
                <w:sz w:val="20"/>
                <w:szCs w:val="20"/>
              </w:rPr>
              <w:t>А-4; Б-3; В-2; Г</w:t>
            </w:r>
            <w:r>
              <w:rPr>
                <w:sz w:val="20"/>
                <w:szCs w:val="20"/>
              </w:rPr>
              <w:t>-</w:t>
            </w:r>
            <w:r w:rsidRPr="00E61A9D">
              <w:rPr>
                <w:sz w:val="20"/>
                <w:szCs w:val="20"/>
              </w:rPr>
              <w:t>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D73A00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E61A9D">
              <w:rPr>
                <w:sz w:val="20"/>
                <w:szCs w:val="20"/>
              </w:rPr>
              <w:t>А-4; Б-3; В-2; Г</w:t>
            </w:r>
            <w:r>
              <w:rPr>
                <w:sz w:val="20"/>
                <w:szCs w:val="20"/>
              </w:rPr>
              <w:t>-</w:t>
            </w:r>
            <w:r w:rsidRPr="00E61A9D">
              <w:rPr>
                <w:sz w:val="20"/>
                <w:szCs w:val="20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D8D9A2" w14:textId="77777777" w:rsidR="00482AC5" w:rsidRPr="00FA2978" w:rsidRDefault="00482AC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E61A9D">
              <w:rPr>
                <w:sz w:val="20"/>
                <w:szCs w:val="20"/>
              </w:rPr>
              <w:t>А-4; Б-3; В-2; Г</w:t>
            </w:r>
            <w:r>
              <w:rPr>
                <w:sz w:val="20"/>
                <w:szCs w:val="20"/>
              </w:rPr>
              <w:t>-</w:t>
            </w:r>
            <w:r w:rsidRPr="00E61A9D">
              <w:rPr>
                <w:sz w:val="20"/>
                <w:szCs w:val="20"/>
              </w:rPr>
              <w:t>1</w:t>
            </w:r>
          </w:p>
        </w:tc>
      </w:tr>
      <w:tr w:rsidR="00482AC5" w:rsidRPr="00BD5356" w14:paraId="3F1E73BF" w14:textId="77777777" w:rsidTr="00482AC5">
        <w:trPr>
          <w:trHeight w:val="168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F041" w14:textId="77777777" w:rsidR="00482AC5" w:rsidRPr="00BD5356" w:rsidRDefault="00482AC5" w:rsidP="00482AC5">
            <w:pPr>
              <w:ind w:left="-57" w:right="-57"/>
              <w:jc w:val="center"/>
              <w:rPr>
                <w:b/>
                <w:sz w:val="22"/>
              </w:rPr>
            </w:pPr>
            <w:r w:rsidRPr="00BD5356">
              <w:rPr>
                <w:b/>
                <w:sz w:val="22"/>
              </w:rPr>
              <w:t>Баллы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AD86" w14:textId="77777777" w:rsidR="00482AC5" w:rsidRPr="00BD5356" w:rsidRDefault="00482AC5" w:rsidP="00482AC5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EB8F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ACC8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15AC9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9AAD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A787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C739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C61A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989B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3EE3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565F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2E10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F475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DB68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19BE" w14:textId="77777777" w:rsidR="00482AC5" w:rsidRPr="00BD5356" w:rsidRDefault="00482AC5" w:rsidP="00482AC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7C9E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9723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61B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B315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0E56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CDB0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A79D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013C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346A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8346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FA2F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AA54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1668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6EF8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FC1B" w14:textId="77777777" w:rsidR="00482AC5" w:rsidRPr="00BD5356" w:rsidRDefault="00482AC5" w:rsidP="00482AC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</w:tr>
    </w:tbl>
    <w:p w14:paraId="4932BEA2" w14:textId="77777777" w:rsidR="00351CCB" w:rsidRDefault="00351CCB" w:rsidP="005732CE">
      <w:pPr>
        <w:jc w:val="both"/>
        <w:rPr>
          <w:b/>
          <w:sz w:val="28"/>
          <w:szCs w:val="28"/>
        </w:rPr>
      </w:pPr>
    </w:p>
    <w:p w14:paraId="0809A447" w14:textId="77777777" w:rsidR="00351CCB" w:rsidRPr="00351CCB" w:rsidRDefault="00351CCB" w:rsidP="00351CCB">
      <w:pPr>
        <w:jc w:val="both"/>
        <w:rPr>
          <w:sz w:val="28"/>
          <w:szCs w:val="28"/>
        </w:rPr>
      </w:pPr>
    </w:p>
    <w:p w14:paraId="74EFDB15" w14:textId="77777777" w:rsidR="00351CCB" w:rsidRPr="00351CCB" w:rsidRDefault="00351CCB" w:rsidP="00351CCB">
      <w:pPr>
        <w:jc w:val="both"/>
        <w:rPr>
          <w:b/>
          <w:sz w:val="28"/>
          <w:szCs w:val="28"/>
        </w:rPr>
      </w:pPr>
      <w:r w:rsidRPr="00351CCB">
        <w:rPr>
          <w:b/>
          <w:sz w:val="28"/>
          <w:szCs w:val="28"/>
        </w:rPr>
        <w:t>3. Методические материалы, определяющие процедуры оценивания знаний</w:t>
      </w:r>
    </w:p>
    <w:p w14:paraId="30B4A3AD" w14:textId="77777777" w:rsidR="00351CCB" w:rsidRPr="00351CCB" w:rsidRDefault="00351CCB" w:rsidP="00351CCB">
      <w:pPr>
        <w:jc w:val="both"/>
        <w:rPr>
          <w:b/>
          <w:sz w:val="28"/>
          <w:szCs w:val="28"/>
        </w:rPr>
      </w:pPr>
      <w:r w:rsidRPr="00351CCB">
        <w:rPr>
          <w:b/>
          <w:sz w:val="28"/>
          <w:szCs w:val="28"/>
        </w:rPr>
        <w:t>и умений, характеризующих степень сформированности компетенций</w:t>
      </w:r>
    </w:p>
    <w:p w14:paraId="6C2BCFE4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351CCB">
        <w:rPr>
          <w:b/>
          <w:bCs/>
          <w:color w:val="000000"/>
          <w:sz w:val="28"/>
        </w:rPr>
        <w:t>Критерии оценки знаний при проведении устного/письменного опроса</w:t>
      </w:r>
    </w:p>
    <w:p w14:paraId="67D3411B" w14:textId="77777777" w:rsidR="00351CCB" w:rsidRPr="00351CCB" w:rsidRDefault="00351CCB" w:rsidP="00351CCB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отлично</w:t>
      </w:r>
      <w:r w:rsidRPr="00351CCB">
        <w:rPr>
          <w:bCs/>
          <w:color w:val="000000"/>
          <w:sz w:val="28"/>
        </w:rPr>
        <w:t xml:space="preserve">» – </w:t>
      </w:r>
      <w:r w:rsidRPr="00351CCB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2E759C93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хорошо</w:t>
      </w:r>
      <w:r w:rsidRPr="00351CCB">
        <w:rPr>
          <w:bCs/>
          <w:color w:val="000000"/>
          <w:sz w:val="28"/>
        </w:rPr>
        <w:t>» –</w:t>
      </w:r>
      <w:r w:rsidRPr="00351CCB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1047F3A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удовлетворительно</w:t>
      </w:r>
      <w:r w:rsidRPr="00351CCB">
        <w:rPr>
          <w:bCs/>
          <w:color w:val="000000"/>
          <w:sz w:val="28"/>
        </w:rPr>
        <w:t xml:space="preserve">» </w:t>
      </w:r>
      <w:r w:rsidRPr="00351CCB">
        <w:rPr>
          <w:color w:val="000000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5491CD61" w14:textId="77777777" w:rsidR="00351CCB" w:rsidRPr="00351CCB" w:rsidRDefault="00351CCB" w:rsidP="00351CCB">
      <w:pPr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неудовлетворительно</w:t>
      </w:r>
      <w:r w:rsidRPr="00351CCB">
        <w:rPr>
          <w:bCs/>
          <w:color w:val="000000"/>
          <w:sz w:val="28"/>
        </w:rPr>
        <w:t>» –</w:t>
      </w:r>
      <w:r w:rsidRPr="00351CCB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7880DF12" w14:textId="77777777" w:rsidR="00351CCB" w:rsidRPr="00351CCB" w:rsidRDefault="00351CCB" w:rsidP="00351CCB">
      <w:pPr>
        <w:ind w:firstLine="709"/>
        <w:jc w:val="both"/>
        <w:rPr>
          <w:color w:val="000000"/>
          <w:sz w:val="28"/>
        </w:rPr>
      </w:pPr>
    </w:p>
    <w:p w14:paraId="02FAB7C5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351CCB">
        <w:rPr>
          <w:b/>
          <w:bCs/>
          <w:color w:val="000000"/>
          <w:sz w:val="28"/>
        </w:rPr>
        <w:t>Критерии оценки знаний при решении задач</w:t>
      </w:r>
    </w:p>
    <w:p w14:paraId="6768A85A" w14:textId="77777777" w:rsidR="00351CCB" w:rsidRPr="00351CCB" w:rsidRDefault="00351CCB" w:rsidP="00351CCB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отлично</w:t>
      </w:r>
      <w:r w:rsidRPr="00351CCB">
        <w:rPr>
          <w:bCs/>
          <w:color w:val="000000"/>
          <w:sz w:val="28"/>
        </w:rPr>
        <w:t xml:space="preserve">» – </w:t>
      </w:r>
      <w:r w:rsidRPr="00351CCB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350F6FD9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хорошо</w:t>
      </w:r>
      <w:r w:rsidRPr="00351CCB">
        <w:rPr>
          <w:bCs/>
          <w:color w:val="000000"/>
          <w:sz w:val="28"/>
        </w:rPr>
        <w:t>» –</w:t>
      </w:r>
      <w:r w:rsidRPr="00351CCB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2C429892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удовлетворительно</w:t>
      </w:r>
      <w:r w:rsidRPr="00351CCB">
        <w:rPr>
          <w:bCs/>
          <w:color w:val="000000"/>
          <w:sz w:val="28"/>
        </w:rPr>
        <w:t xml:space="preserve">» </w:t>
      </w:r>
      <w:r w:rsidRPr="00351CCB">
        <w:rPr>
          <w:color w:val="000000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1E3F07C" w14:textId="77777777" w:rsidR="00351CCB" w:rsidRPr="00351CCB" w:rsidRDefault="00351CCB" w:rsidP="00351CCB">
      <w:pPr>
        <w:ind w:firstLine="709"/>
        <w:jc w:val="both"/>
        <w:rPr>
          <w:color w:val="000000"/>
          <w:sz w:val="28"/>
        </w:rPr>
      </w:pPr>
      <w:r w:rsidRPr="00351CCB">
        <w:rPr>
          <w:bCs/>
          <w:color w:val="000000"/>
          <w:sz w:val="28"/>
        </w:rPr>
        <w:t>Оценка «</w:t>
      </w:r>
      <w:r w:rsidRPr="00351CCB">
        <w:rPr>
          <w:b/>
          <w:bCs/>
          <w:color w:val="000000"/>
          <w:sz w:val="28"/>
        </w:rPr>
        <w:t>неудовлетворительно</w:t>
      </w:r>
      <w:r w:rsidRPr="00351CCB">
        <w:rPr>
          <w:bCs/>
          <w:color w:val="000000"/>
          <w:sz w:val="28"/>
        </w:rPr>
        <w:t>» –</w:t>
      </w:r>
      <w:r w:rsidRPr="00351CCB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708D778C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</w:rPr>
      </w:pPr>
    </w:p>
    <w:p w14:paraId="7E302008" w14:textId="77777777" w:rsidR="00351CCB" w:rsidRPr="00351CCB" w:rsidRDefault="00351CCB" w:rsidP="00351C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351CCB">
        <w:rPr>
          <w:b/>
          <w:bCs/>
          <w:color w:val="000000"/>
          <w:sz w:val="28"/>
        </w:rPr>
        <w:t>Критерии оценки знаний при проведении тестирования</w:t>
      </w:r>
    </w:p>
    <w:p w14:paraId="1749BB95" w14:textId="77777777" w:rsidR="00351CCB" w:rsidRPr="00351CCB" w:rsidRDefault="00351CCB" w:rsidP="00351CCB">
      <w:pPr>
        <w:ind w:firstLine="709"/>
        <w:jc w:val="both"/>
        <w:rPr>
          <w:bCs/>
          <w:sz w:val="28"/>
        </w:rPr>
      </w:pPr>
      <w:r w:rsidRPr="00351CCB">
        <w:rPr>
          <w:bCs/>
          <w:sz w:val="28"/>
        </w:rPr>
        <w:t>Оценка «</w:t>
      </w:r>
      <w:r w:rsidRPr="00351CCB">
        <w:rPr>
          <w:b/>
          <w:bCs/>
          <w:sz w:val="28"/>
        </w:rPr>
        <w:t>отлично</w:t>
      </w:r>
      <w:r w:rsidRPr="00351CCB">
        <w:rPr>
          <w:bCs/>
          <w:sz w:val="28"/>
        </w:rPr>
        <w:t>» выставляется при условии правильного ответа студента не менее чем на 85 % тестовых заданий;</w:t>
      </w:r>
    </w:p>
    <w:p w14:paraId="02AE1388" w14:textId="77777777" w:rsidR="00351CCB" w:rsidRPr="00351CCB" w:rsidRDefault="00351CCB" w:rsidP="00351CCB">
      <w:pPr>
        <w:ind w:firstLine="709"/>
        <w:jc w:val="both"/>
        <w:rPr>
          <w:bCs/>
          <w:sz w:val="28"/>
        </w:rPr>
      </w:pPr>
      <w:r w:rsidRPr="00351CCB">
        <w:rPr>
          <w:bCs/>
          <w:sz w:val="28"/>
        </w:rPr>
        <w:t>Оценка «</w:t>
      </w:r>
      <w:r w:rsidRPr="00351CCB">
        <w:rPr>
          <w:b/>
          <w:bCs/>
          <w:sz w:val="28"/>
        </w:rPr>
        <w:t>хорошо</w:t>
      </w:r>
      <w:r w:rsidRPr="00351CCB">
        <w:rPr>
          <w:bCs/>
          <w:sz w:val="28"/>
        </w:rPr>
        <w:t>» выставляется при условии правильного ответа студента не менее чем на 70 % тестовых заданий;</w:t>
      </w:r>
    </w:p>
    <w:p w14:paraId="6B2FF80F" w14:textId="77777777" w:rsidR="00351CCB" w:rsidRPr="00351CCB" w:rsidRDefault="00351CCB" w:rsidP="00351CCB">
      <w:pPr>
        <w:ind w:firstLine="709"/>
        <w:jc w:val="both"/>
        <w:rPr>
          <w:bCs/>
          <w:sz w:val="28"/>
        </w:rPr>
      </w:pPr>
      <w:r w:rsidRPr="00351CCB">
        <w:rPr>
          <w:bCs/>
          <w:sz w:val="28"/>
        </w:rPr>
        <w:t>Оценка «</w:t>
      </w:r>
      <w:r w:rsidRPr="00351CCB">
        <w:rPr>
          <w:b/>
          <w:bCs/>
          <w:sz w:val="28"/>
        </w:rPr>
        <w:t>удовлетворительно</w:t>
      </w:r>
      <w:r w:rsidRPr="00351CCB">
        <w:rPr>
          <w:bCs/>
          <w:sz w:val="28"/>
        </w:rPr>
        <w:t xml:space="preserve">» выставляется при условии правильного ответа студента не менее чем на 51 %; </w:t>
      </w:r>
    </w:p>
    <w:p w14:paraId="0EB5E71E" w14:textId="25D0A5B3" w:rsidR="005732CE" w:rsidRDefault="00351CCB" w:rsidP="003A4941">
      <w:pPr>
        <w:ind w:firstLine="709"/>
        <w:jc w:val="both"/>
        <w:rPr>
          <w:bCs/>
          <w:sz w:val="28"/>
          <w:szCs w:val="28"/>
        </w:rPr>
      </w:pPr>
      <w:r w:rsidRPr="00351CCB">
        <w:rPr>
          <w:bCs/>
          <w:sz w:val="28"/>
        </w:rPr>
        <w:t>Оценка «</w:t>
      </w:r>
      <w:r w:rsidRPr="00351CCB">
        <w:rPr>
          <w:b/>
          <w:bCs/>
          <w:sz w:val="28"/>
        </w:rPr>
        <w:t>неудовлетворительно</w:t>
      </w:r>
      <w:r w:rsidRPr="00351CCB">
        <w:rPr>
          <w:bCs/>
          <w:sz w:val="28"/>
        </w:rPr>
        <w:t>» выставляется при условии правильного ответа студента менее чем на 50 % тестовых заданий.</w:t>
      </w:r>
    </w:p>
    <w:sectPr w:rsidR="005732CE" w:rsidSect="001622CD">
      <w:headerReference w:type="default" r:id="rId14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F5C31" w14:textId="77777777" w:rsidR="00003A11" w:rsidRDefault="00003A11" w:rsidP="0033267D">
      <w:r>
        <w:separator/>
      </w:r>
    </w:p>
  </w:endnote>
  <w:endnote w:type="continuationSeparator" w:id="0">
    <w:p w14:paraId="6D98258B" w14:textId="77777777" w:rsidR="00003A11" w:rsidRDefault="00003A11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4466A" w14:textId="77777777" w:rsidR="00003A11" w:rsidRDefault="00003A11" w:rsidP="0033267D">
      <w:r>
        <w:separator/>
      </w:r>
    </w:p>
  </w:footnote>
  <w:footnote w:type="continuationSeparator" w:id="0">
    <w:p w14:paraId="1A5D511F" w14:textId="77777777" w:rsidR="00003A11" w:rsidRDefault="00003A11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93459"/>
      <w:docPartObj>
        <w:docPartGallery w:val="Page Numbers (Top of Page)"/>
        <w:docPartUnique/>
      </w:docPartObj>
    </w:sdtPr>
    <w:sdtEndPr/>
    <w:sdtContent>
      <w:p w14:paraId="16998ADC" w14:textId="77777777" w:rsidR="005732CE" w:rsidRDefault="005732C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8A9">
          <w:rPr>
            <w:noProof/>
          </w:rPr>
          <w:t>12</w:t>
        </w:r>
        <w:r>
          <w:fldChar w:fldCharType="end"/>
        </w:r>
      </w:p>
    </w:sdtContent>
  </w:sdt>
  <w:p w14:paraId="1B70C502" w14:textId="77777777" w:rsidR="005732CE" w:rsidRDefault="005732C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84A5C"/>
    <w:multiLevelType w:val="hybridMultilevel"/>
    <w:tmpl w:val="F7DC621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D5A73"/>
    <w:multiLevelType w:val="hybridMultilevel"/>
    <w:tmpl w:val="701A23D2"/>
    <w:lvl w:ilvl="0" w:tplc="E56032CC">
      <w:start w:val="1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3410C"/>
    <w:multiLevelType w:val="hybridMultilevel"/>
    <w:tmpl w:val="6F4E9FA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0786D"/>
    <w:multiLevelType w:val="hybridMultilevel"/>
    <w:tmpl w:val="E2EAD38E"/>
    <w:lvl w:ilvl="0" w:tplc="A86A83EA">
      <w:start w:val="1"/>
      <w:numFmt w:val="decimal"/>
      <w:lvlText w:val="%1."/>
      <w:lvlJc w:val="left"/>
      <w:pPr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E569FA"/>
    <w:multiLevelType w:val="hybridMultilevel"/>
    <w:tmpl w:val="B964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86E73"/>
    <w:multiLevelType w:val="hybridMultilevel"/>
    <w:tmpl w:val="195C5D9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D30E0"/>
    <w:multiLevelType w:val="hybridMultilevel"/>
    <w:tmpl w:val="5BFEA63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468BD"/>
    <w:multiLevelType w:val="hybridMultilevel"/>
    <w:tmpl w:val="BDE4493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A2314"/>
    <w:multiLevelType w:val="hybridMultilevel"/>
    <w:tmpl w:val="7A080A46"/>
    <w:lvl w:ilvl="0" w:tplc="D7E286A2">
      <w:start w:val="1"/>
      <w:numFmt w:val="decimal"/>
      <w:suff w:val="space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14245F43"/>
    <w:multiLevelType w:val="hybridMultilevel"/>
    <w:tmpl w:val="AEDCB90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D0443"/>
    <w:multiLevelType w:val="hybridMultilevel"/>
    <w:tmpl w:val="53F41ED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178F2"/>
    <w:multiLevelType w:val="hybridMultilevel"/>
    <w:tmpl w:val="9EFE15AC"/>
    <w:lvl w:ilvl="0" w:tplc="FA0EB566">
      <w:numFmt w:val="bullet"/>
      <w:suff w:val="space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BCBA1C">
      <w:numFmt w:val="bullet"/>
      <w:lvlText w:val="•"/>
      <w:lvlJc w:val="left"/>
      <w:pPr>
        <w:ind w:left="571" w:hanging="125"/>
      </w:pPr>
      <w:rPr>
        <w:lang w:val="ru-RU" w:eastAsia="en-US" w:bidi="ar-SA"/>
      </w:rPr>
    </w:lvl>
    <w:lvl w:ilvl="2" w:tplc="501A71E2">
      <w:numFmt w:val="bullet"/>
      <w:lvlText w:val="•"/>
      <w:lvlJc w:val="left"/>
      <w:pPr>
        <w:ind w:left="1042" w:hanging="125"/>
      </w:pPr>
      <w:rPr>
        <w:lang w:val="ru-RU" w:eastAsia="en-US" w:bidi="ar-SA"/>
      </w:rPr>
    </w:lvl>
    <w:lvl w:ilvl="3" w:tplc="50D8EA04">
      <w:numFmt w:val="bullet"/>
      <w:lvlText w:val="•"/>
      <w:lvlJc w:val="left"/>
      <w:pPr>
        <w:ind w:left="1513" w:hanging="125"/>
      </w:pPr>
      <w:rPr>
        <w:lang w:val="ru-RU" w:eastAsia="en-US" w:bidi="ar-SA"/>
      </w:rPr>
    </w:lvl>
    <w:lvl w:ilvl="4" w:tplc="2294F118">
      <w:numFmt w:val="bullet"/>
      <w:lvlText w:val="•"/>
      <w:lvlJc w:val="left"/>
      <w:pPr>
        <w:ind w:left="1984" w:hanging="125"/>
      </w:pPr>
      <w:rPr>
        <w:lang w:val="ru-RU" w:eastAsia="en-US" w:bidi="ar-SA"/>
      </w:rPr>
    </w:lvl>
    <w:lvl w:ilvl="5" w:tplc="AB72DB4E">
      <w:numFmt w:val="bullet"/>
      <w:lvlText w:val="•"/>
      <w:lvlJc w:val="left"/>
      <w:pPr>
        <w:ind w:left="2456" w:hanging="125"/>
      </w:pPr>
      <w:rPr>
        <w:lang w:val="ru-RU" w:eastAsia="en-US" w:bidi="ar-SA"/>
      </w:rPr>
    </w:lvl>
    <w:lvl w:ilvl="6" w:tplc="DD860CC2">
      <w:numFmt w:val="bullet"/>
      <w:lvlText w:val="•"/>
      <w:lvlJc w:val="left"/>
      <w:pPr>
        <w:ind w:left="2927" w:hanging="125"/>
      </w:pPr>
      <w:rPr>
        <w:lang w:val="ru-RU" w:eastAsia="en-US" w:bidi="ar-SA"/>
      </w:rPr>
    </w:lvl>
    <w:lvl w:ilvl="7" w:tplc="D12C33B8">
      <w:numFmt w:val="bullet"/>
      <w:lvlText w:val="•"/>
      <w:lvlJc w:val="left"/>
      <w:pPr>
        <w:ind w:left="3398" w:hanging="125"/>
      </w:pPr>
      <w:rPr>
        <w:lang w:val="ru-RU" w:eastAsia="en-US" w:bidi="ar-SA"/>
      </w:rPr>
    </w:lvl>
    <w:lvl w:ilvl="8" w:tplc="70002CEA">
      <w:numFmt w:val="bullet"/>
      <w:lvlText w:val="•"/>
      <w:lvlJc w:val="left"/>
      <w:pPr>
        <w:ind w:left="3869" w:hanging="125"/>
      </w:pPr>
      <w:rPr>
        <w:lang w:val="ru-RU" w:eastAsia="en-US" w:bidi="ar-SA"/>
      </w:rPr>
    </w:lvl>
  </w:abstractNum>
  <w:abstractNum w:abstractNumId="12">
    <w:nsid w:val="197A0FAE"/>
    <w:multiLevelType w:val="hybridMultilevel"/>
    <w:tmpl w:val="4E4C095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F0C05"/>
    <w:multiLevelType w:val="hybridMultilevel"/>
    <w:tmpl w:val="8D2C3BA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3732D"/>
    <w:multiLevelType w:val="hybridMultilevel"/>
    <w:tmpl w:val="B742FDC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502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E40D54"/>
    <w:multiLevelType w:val="hybridMultilevel"/>
    <w:tmpl w:val="FC8C2B0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732FFC"/>
    <w:multiLevelType w:val="multilevel"/>
    <w:tmpl w:val="9222BF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suff w:val="space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7">
    <w:nsid w:val="3E160517"/>
    <w:multiLevelType w:val="hybridMultilevel"/>
    <w:tmpl w:val="D832AA6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04AB4"/>
    <w:multiLevelType w:val="hybridMultilevel"/>
    <w:tmpl w:val="1B9EEA7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C54D3"/>
    <w:multiLevelType w:val="hybridMultilevel"/>
    <w:tmpl w:val="F2765E2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82887"/>
    <w:multiLevelType w:val="hybridMultilevel"/>
    <w:tmpl w:val="FB2A17E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81C94"/>
    <w:multiLevelType w:val="hybridMultilevel"/>
    <w:tmpl w:val="5CC2E146"/>
    <w:lvl w:ilvl="0" w:tplc="E6085CCC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526D5D18"/>
    <w:multiLevelType w:val="hybridMultilevel"/>
    <w:tmpl w:val="DCC29E5A"/>
    <w:lvl w:ilvl="0" w:tplc="8DDCB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CC1AA1"/>
    <w:multiLevelType w:val="hybridMultilevel"/>
    <w:tmpl w:val="78C0C65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35B56"/>
    <w:multiLevelType w:val="hybridMultilevel"/>
    <w:tmpl w:val="7FFEC6C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A76EF3"/>
    <w:multiLevelType w:val="hybridMultilevel"/>
    <w:tmpl w:val="774C1C1A"/>
    <w:lvl w:ilvl="0" w:tplc="8DDCB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72518"/>
    <w:multiLevelType w:val="hybridMultilevel"/>
    <w:tmpl w:val="82184A4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3278D"/>
    <w:multiLevelType w:val="hybridMultilevel"/>
    <w:tmpl w:val="7CF8D02E"/>
    <w:lvl w:ilvl="0" w:tplc="D0888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CB230C"/>
    <w:multiLevelType w:val="hybridMultilevel"/>
    <w:tmpl w:val="94BA202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D82663"/>
    <w:multiLevelType w:val="hybridMultilevel"/>
    <w:tmpl w:val="CF9044A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DD92AB86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pacing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136A4E"/>
    <w:multiLevelType w:val="hybridMultilevel"/>
    <w:tmpl w:val="01C2B99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336815"/>
    <w:multiLevelType w:val="hybridMultilevel"/>
    <w:tmpl w:val="0BFAC652"/>
    <w:lvl w:ilvl="0" w:tplc="F7F66130">
      <w:numFmt w:val="bullet"/>
      <w:suff w:val="space"/>
      <w:lvlText w:val="-"/>
      <w:lvlJc w:val="left"/>
      <w:pPr>
        <w:ind w:left="418" w:hanging="4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040AAA">
      <w:numFmt w:val="bullet"/>
      <w:lvlText w:val="•"/>
      <w:lvlJc w:val="left"/>
      <w:pPr>
        <w:ind w:left="571" w:hanging="435"/>
      </w:pPr>
      <w:rPr>
        <w:lang w:val="ru-RU" w:eastAsia="en-US" w:bidi="ar-SA"/>
      </w:rPr>
    </w:lvl>
    <w:lvl w:ilvl="2" w:tplc="628E59A8">
      <w:numFmt w:val="bullet"/>
      <w:lvlText w:val="•"/>
      <w:lvlJc w:val="left"/>
      <w:pPr>
        <w:ind w:left="1042" w:hanging="435"/>
      </w:pPr>
      <w:rPr>
        <w:lang w:val="ru-RU" w:eastAsia="en-US" w:bidi="ar-SA"/>
      </w:rPr>
    </w:lvl>
    <w:lvl w:ilvl="3" w:tplc="D8E0881C">
      <w:numFmt w:val="bullet"/>
      <w:lvlText w:val="•"/>
      <w:lvlJc w:val="left"/>
      <w:pPr>
        <w:ind w:left="1513" w:hanging="435"/>
      </w:pPr>
      <w:rPr>
        <w:lang w:val="ru-RU" w:eastAsia="en-US" w:bidi="ar-SA"/>
      </w:rPr>
    </w:lvl>
    <w:lvl w:ilvl="4" w:tplc="1024A2A8">
      <w:numFmt w:val="bullet"/>
      <w:lvlText w:val="•"/>
      <w:lvlJc w:val="left"/>
      <w:pPr>
        <w:ind w:left="1984" w:hanging="435"/>
      </w:pPr>
      <w:rPr>
        <w:lang w:val="ru-RU" w:eastAsia="en-US" w:bidi="ar-SA"/>
      </w:rPr>
    </w:lvl>
    <w:lvl w:ilvl="5" w:tplc="A4EEF014">
      <w:numFmt w:val="bullet"/>
      <w:lvlText w:val="•"/>
      <w:lvlJc w:val="left"/>
      <w:pPr>
        <w:ind w:left="2456" w:hanging="435"/>
      </w:pPr>
      <w:rPr>
        <w:lang w:val="ru-RU" w:eastAsia="en-US" w:bidi="ar-SA"/>
      </w:rPr>
    </w:lvl>
    <w:lvl w:ilvl="6" w:tplc="B2E21EB8">
      <w:numFmt w:val="bullet"/>
      <w:lvlText w:val="•"/>
      <w:lvlJc w:val="left"/>
      <w:pPr>
        <w:ind w:left="2927" w:hanging="435"/>
      </w:pPr>
      <w:rPr>
        <w:lang w:val="ru-RU" w:eastAsia="en-US" w:bidi="ar-SA"/>
      </w:rPr>
    </w:lvl>
    <w:lvl w:ilvl="7" w:tplc="DE3A0826">
      <w:numFmt w:val="bullet"/>
      <w:lvlText w:val="•"/>
      <w:lvlJc w:val="left"/>
      <w:pPr>
        <w:ind w:left="3398" w:hanging="435"/>
      </w:pPr>
      <w:rPr>
        <w:lang w:val="ru-RU" w:eastAsia="en-US" w:bidi="ar-SA"/>
      </w:rPr>
    </w:lvl>
    <w:lvl w:ilvl="8" w:tplc="0946065E">
      <w:numFmt w:val="bullet"/>
      <w:lvlText w:val="•"/>
      <w:lvlJc w:val="left"/>
      <w:pPr>
        <w:ind w:left="3869" w:hanging="435"/>
      </w:pPr>
      <w:rPr>
        <w:lang w:val="ru-RU" w:eastAsia="en-US" w:bidi="ar-SA"/>
      </w:rPr>
    </w:lvl>
  </w:abstractNum>
  <w:abstractNum w:abstractNumId="32">
    <w:nsid w:val="6FA301E4"/>
    <w:multiLevelType w:val="hybridMultilevel"/>
    <w:tmpl w:val="4BF4591C"/>
    <w:lvl w:ilvl="0" w:tplc="8DDCB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E7346B"/>
    <w:multiLevelType w:val="hybridMultilevel"/>
    <w:tmpl w:val="F1C4927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A06AAA58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5814CD"/>
    <w:multiLevelType w:val="hybridMultilevel"/>
    <w:tmpl w:val="70142A80"/>
    <w:lvl w:ilvl="0" w:tplc="4C5263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7E2BAE"/>
    <w:multiLevelType w:val="hybridMultilevel"/>
    <w:tmpl w:val="D11EE65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57C03"/>
    <w:multiLevelType w:val="hybridMultilevel"/>
    <w:tmpl w:val="5CC2E146"/>
    <w:lvl w:ilvl="0" w:tplc="E6085CCC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>
    <w:nsid w:val="7DFE5FF0"/>
    <w:multiLevelType w:val="hybridMultilevel"/>
    <w:tmpl w:val="DD9AFE2A"/>
    <w:lvl w:ilvl="0" w:tplc="1FCC3B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1"/>
  </w:num>
  <w:num w:numId="4">
    <w:abstractNumId w:val="36"/>
  </w:num>
  <w:num w:numId="5">
    <w:abstractNumId w:val="11"/>
  </w:num>
  <w:num w:numId="6">
    <w:abstractNumId w:val="31"/>
  </w:num>
  <w:num w:numId="7">
    <w:abstractNumId w:val="25"/>
  </w:num>
  <w:num w:numId="8">
    <w:abstractNumId w:val="4"/>
  </w:num>
  <w:num w:numId="9">
    <w:abstractNumId w:val="32"/>
  </w:num>
  <w:num w:numId="10">
    <w:abstractNumId w:val="22"/>
  </w:num>
  <w:num w:numId="11">
    <w:abstractNumId w:val="16"/>
  </w:num>
  <w:num w:numId="12">
    <w:abstractNumId w:val="37"/>
  </w:num>
  <w:num w:numId="13">
    <w:abstractNumId w:val="18"/>
  </w:num>
  <w:num w:numId="14">
    <w:abstractNumId w:val="30"/>
  </w:num>
  <w:num w:numId="15">
    <w:abstractNumId w:val="10"/>
  </w:num>
  <w:num w:numId="16">
    <w:abstractNumId w:val="7"/>
  </w:num>
  <w:num w:numId="17">
    <w:abstractNumId w:val="26"/>
  </w:num>
  <w:num w:numId="18">
    <w:abstractNumId w:val="1"/>
  </w:num>
  <w:num w:numId="19">
    <w:abstractNumId w:val="33"/>
  </w:num>
  <w:num w:numId="20">
    <w:abstractNumId w:val="34"/>
  </w:num>
  <w:num w:numId="21">
    <w:abstractNumId w:val="15"/>
  </w:num>
  <w:num w:numId="22">
    <w:abstractNumId w:val="27"/>
  </w:num>
  <w:num w:numId="23">
    <w:abstractNumId w:val="19"/>
  </w:num>
  <w:num w:numId="24">
    <w:abstractNumId w:val="17"/>
  </w:num>
  <w:num w:numId="25">
    <w:abstractNumId w:val="24"/>
  </w:num>
  <w:num w:numId="26">
    <w:abstractNumId w:val="0"/>
  </w:num>
  <w:num w:numId="27">
    <w:abstractNumId w:val="28"/>
  </w:num>
  <w:num w:numId="28">
    <w:abstractNumId w:val="5"/>
  </w:num>
  <w:num w:numId="29">
    <w:abstractNumId w:val="6"/>
  </w:num>
  <w:num w:numId="30">
    <w:abstractNumId w:val="13"/>
  </w:num>
  <w:num w:numId="31">
    <w:abstractNumId w:val="2"/>
  </w:num>
  <w:num w:numId="32">
    <w:abstractNumId w:val="14"/>
  </w:num>
  <w:num w:numId="33">
    <w:abstractNumId w:val="23"/>
  </w:num>
  <w:num w:numId="34">
    <w:abstractNumId w:val="20"/>
  </w:num>
  <w:num w:numId="35">
    <w:abstractNumId w:val="35"/>
  </w:num>
  <w:num w:numId="36">
    <w:abstractNumId w:val="12"/>
  </w:num>
  <w:num w:numId="37">
    <w:abstractNumId w:val="9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3A11"/>
    <w:rsid w:val="00070B0E"/>
    <w:rsid w:val="0008188E"/>
    <w:rsid w:val="000B1DF7"/>
    <w:rsid w:val="000E336B"/>
    <w:rsid w:val="000F1596"/>
    <w:rsid w:val="000F5287"/>
    <w:rsid w:val="001340B1"/>
    <w:rsid w:val="00147999"/>
    <w:rsid w:val="001622CD"/>
    <w:rsid w:val="001666B7"/>
    <w:rsid w:val="001F5E03"/>
    <w:rsid w:val="002C77AB"/>
    <w:rsid w:val="002E13DC"/>
    <w:rsid w:val="00305E9F"/>
    <w:rsid w:val="0033267D"/>
    <w:rsid w:val="00334D7E"/>
    <w:rsid w:val="00351CCB"/>
    <w:rsid w:val="00372900"/>
    <w:rsid w:val="003A4941"/>
    <w:rsid w:val="003A49D8"/>
    <w:rsid w:val="003A73BC"/>
    <w:rsid w:val="003B1042"/>
    <w:rsid w:val="003C2A26"/>
    <w:rsid w:val="004370BF"/>
    <w:rsid w:val="00482AC5"/>
    <w:rsid w:val="004851E9"/>
    <w:rsid w:val="004914D4"/>
    <w:rsid w:val="004F6233"/>
    <w:rsid w:val="00513C95"/>
    <w:rsid w:val="00555797"/>
    <w:rsid w:val="0056246B"/>
    <w:rsid w:val="00567EC1"/>
    <w:rsid w:val="005732CE"/>
    <w:rsid w:val="005C2164"/>
    <w:rsid w:val="00602F2A"/>
    <w:rsid w:val="006138A9"/>
    <w:rsid w:val="006213A9"/>
    <w:rsid w:val="00621D0E"/>
    <w:rsid w:val="006462BF"/>
    <w:rsid w:val="0068274B"/>
    <w:rsid w:val="006934DD"/>
    <w:rsid w:val="006D2E64"/>
    <w:rsid w:val="006E19C2"/>
    <w:rsid w:val="006E1A18"/>
    <w:rsid w:val="00711B30"/>
    <w:rsid w:val="00714B1C"/>
    <w:rsid w:val="0071598F"/>
    <w:rsid w:val="007315E0"/>
    <w:rsid w:val="00761A4B"/>
    <w:rsid w:val="007822F8"/>
    <w:rsid w:val="007D4AD5"/>
    <w:rsid w:val="007F021E"/>
    <w:rsid w:val="00807838"/>
    <w:rsid w:val="0081614C"/>
    <w:rsid w:val="00823E9A"/>
    <w:rsid w:val="00835831"/>
    <w:rsid w:val="00845F68"/>
    <w:rsid w:val="00857F4D"/>
    <w:rsid w:val="008C77D0"/>
    <w:rsid w:val="008F32C4"/>
    <w:rsid w:val="00970C09"/>
    <w:rsid w:val="00A2635C"/>
    <w:rsid w:val="00A5170E"/>
    <w:rsid w:val="00AC3398"/>
    <w:rsid w:val="00AD79D0"/>
    <w:rsid w:val="00B1066E"/>
    <w:rsid w:val="00B22498"/>
    <w:rsid w:val="00B301B7"/>
    <w:rsid w:val="00B53D24"/>
    <w:rsid w:val="00BB0223"/>
    <w:rsid w:val="00BD7445"/>
    <w:rsid w:val="00C13474"/>
    <w:rsid w:val="00C304AA"/>
    <w:rsid w:val="00C357A4"/>
    <w:rsid w:val="00C82EF1"/>
    <w:rsid w:val="00CD3E5D"/>
    <w:rsid w:val="00D01E37"/>
    <w:rsid w:val="00D92EC0"/>
    <w:rsid w:val="00DC376D"/>
    <w:rsid w:val="00E07DBA"/>
    <w:rsid w:val="00E22CBA"/>
    <w:rsid w:val="00E7144C"/>
    <w:rsid w:val="00E94257"/>
    <w:rsid w:val="00EB01C5"/>
    <w:rsid w:val="00EB06AB"/>
    <w:rsid w:val="00F26CAD"/>
    <w:rsid w:val="00F73EFC"/>
    <w:rsid w:val="00F83259"/>
    <w:rsid w:val="00F83896"/>
    <w:rsid w:val="00FD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9934"/>
  <w15:docId w15:val="{496CC3AE-2526-4011-B7A1-4ADFB92E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1"/>
    <w:unhideWhenUsed/>
    <w:qFormat/>
    <w:rsid w:val="00B301B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B301B7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B301B7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link w:val="af3"/>
    <w:uiPriority w:val="34"/>
    <w:qFormat/>
    <w:rsid w:val="000E336B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99"/>
    <w:qFormat/>
    <w:rsid w:val="000E336B"/>
    <w:rPr>
      <w:rFonts w:ascii="Calibri" w:eastAsiaTheme="minorEastAsia" w:hAnsi="Calibri" w:cs="Times New Roman"/>
    </w:rPr>
  </w:style>
  <w:style w:type="paragraph" w:customStyle="1" w:styleId="Default">
    <w:name w:val="Default"/>
    <w:rsid w:val="00BD74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D7445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4">
    <w:name w:val="Hyperlink"/>
    <w:basedOn w:val="a0"/>
    <w:uiPriority w:val="99"/>
    <w:rsid w:val="00C13474"/>
    <w:rPr>
      <w:rFonts w:cs="Times New Roman"/>
      <w:color w:val="0000FF"/>
      <w:u w:val="single"/>
    </w:rPr>
  </w:style>
  <w:style w:type="paragraph" w:customStyle="1" w:styleId="af5">
    <w:name w:val="Другое"/>
    <w:basedOn w:val="a"/>
    <w:link w:val="af6"/>
    <w:rsid w:val="00D92EC0"/>
    <w:pPr>
      <w:spacing w:line="252" w:lineRule="auto"/>
      <w:ind w:firstLine="400"/>
    </w:pPr>
    <w:rPr>
      <w:sz w:val="26"/>
      <w:szCs w:val="26"/>
    </w:rPr>
  </w:style>
  <w:style w:type="character" w:customStyle="1" w:styleId="af6">
    <w:name w:val="Другое_"/>
    <w:basedOn w:val="a0"/>
    <w:link w:val="af5"/>
    <w:rsid w:val="00D92EC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0">
    <w:name w:val="Body Text 2"/>
    <w:basedOn w:val="a"/>
    <w:link w:val="21"/>
    <w:uiPriority w:val="99"/>
    <w:unhideWhenUsed/>
    <w:rsid w:val="003B1042"/>
    <w:pPr>
      <w:shd w:val="clear" w:color="auto" w:fill="FFFFFF"/>
      <w:spacing w:before="150" w:after="150" w:line="315" w:lineRule="atLeast"/>
      <w:outlineLvl w:val="2"/>
    </w:pPr>
    <w:rPr>
      <w:sz w:val="28"/>
      <w:szCs w:val="28"/>
    </w:rPr>
  </w:style>
  <w:style w:type="character" w:customStyle="1" w:styleId="21">
    <w:name w:val="Основной текст 2 Знак"/>
    <w:basedOn w:val="a0"/>
    <w:link w:val="20"/>
    <w:uiPriority w:val="99"/>
    <w:rsid w:val="003B1042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customStyle="1" w:styleId="4">
    <w:name w:val="Сетка таблицы4"/>
    <w:basedOn w:val="a1"/>
    <w:next w:val="a3"/>
    <w:uiPriority w:val="99"/>
    <w:rsid w:val="00482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nsultant.ru/document/cons_doc_LAW_478601/42effa63f9ef80413565bd1f84e9b8f22959701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39570/af9415e2ad5e1acdfba69029233eb793068dde64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13952/3b86997f132fafef484876633bf6ba91b4f7a67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document/cons_doc_LAW_99661/dc0b9959ca27fba1add9a97f0ae4a81af29efc9d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AF8DC-A4CC-444F-A7C7-A5AA11AC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3073</Words>
  <Characters>17520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3</cp:revision>
  <cp:lastPrinted>2022-05-11T09:40:00Z</cp:lastPrinted>
  <dcterms:created xsi:type="dcterms:W3CDTF">2024-10-16T12:16:00Z</dcterms:created>
  <dcterms:modified xsi:type="dcterms:W3CDTF">2024-10-18T05:58:00Z</dcterms:modified>
</cp:coreProperties>
</file>